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82" w:rsidRPr="001E190A" w:rsidRDefault="000610EF" w:rsidP="00D72D9A">
      <w:pPr>
        <w:pStyle w:val="a3"/>
        <w:spacing w:before="0" w:beforeAutospacing="0" w:after="0" w:afterAutospacing="0" w:line="440" w:lineRule="exact"/>
        <w:jc w:val="center"/>
        <w:rPr>
          <w:rFonts w:ascii="黑体" w:eastAsia="黑体" w:hAnsi="黑体"/>
          <w:sz w:val="32"/>
          <w:szCs w:val="32"/>
        </w:rPr>
      </w:pPr>
      <w:r w:rsidRPr="001E190A">
        <w:rPr>
          <w:rFonts w:ascii="黑体" w:eastAsia="黑体" w:hAnsi="黑体"/>
          <w:sz w:val="32"/>
          <w:szCs w:val="32"/>
        </w:rPr>
        <w:t>安徽财经大学艺术硕士</w:t>
      </w:r>
      <w:r w:rsidRPr="001E190A">
        <w:rPr>
          <w:rFonts w:ascii="黑体" w:eastAsia="黑体" w:hAnsi="黑体" w:hint="eastAsia"/>
          <w:sz w:val="32"/>
          <w:szCs w:val="32"/>
        </w:rPr>
        <w:t>（MFA）</w:t>
      </w:r>
      <w:r w:rsidR="00274C2E" w:rsidRPr="001E190A">
        <w:rPr>
          <w:rFonts w:ascii="黑体" w:eastAsia="黑体" w:hAnsi="黑体" w:hint="eastAsia"/>
          <w:sz w:val="32"/>
          <w:szCs w:val="32"/>
        </w:rPr>
        <w:t>研究生</w:t>
      </w:r>
      <w:r w:rsidR="00866482" w:rsidRPr="001E190A">
        <w:rPr>
          <w:rFonts w:ascii="黑体" w:eastAsia="黑体" w:hAnsi="黑体" w:hint="eastAsia"/>
          <w:sz w:val="32"/>
          <w:szCs w:val="32"/>
        </w:rPr>
        <w:t>入学考试大纲</w:t>
      </w:r>
    </w:p>
    <w:p w:rsidR="00274C2E" w:rsidRPr="001E190A" w:rsidRDefault="00D72D9A" w:rsidP="00D72D9A">
      <w:pPr>
        <w:pStyle w:val="a3"/>
        <w:spacing w:before="0" w:beforeAutospacing="0" w:after="0" w:afterAutospacing="0" w:line="44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sz w:val="26"/>
          <w:szCs w:val="26"/>
        </w:rPr>
        <w:t>135108艺术设计</w:t>
      </w:r>
    </w:p>
    <w:p w:rsidR="000610EF" w:rsidRPr="00777576" w:rsidRDefault="00866482" w:rsidP="00D72D9A">
      <w:pPr>
        <w:pStyle w:val="a3"/>
        <w:spacing w:before="0" w:beforeAutospacing="0" w:after="0" w:afterAutospacing="0" w:line="440" w:lineRule="exact"/>
        <w:jc w:val="center"/>
        <w:rPr>
          <w:sz w:val="26"/>
          <w:szCs w:val="26"/>
        </w:rPr>
      </w:pPr>
      <w:r w:rsidRPr="00777576">
        <w:rPr>
          <w:rFonts w:hint="eastAsia"/>
          <w:sz w:val="26"/>
          <w:szCs w:val="26"/>
        </w:rPr>
        <w:t>专业课</w:t>
      </w:r>
      <w:r w:rsidR="00BA1B59" w:rsidRPr="00777576">
        <w:rPr>
          <w:rFonts w:hint="eastAsia"/>
          <w:sz w:val="26"/>
          <w:szCs w:val="26"/>
        </w:rPr>
        <w:t>二</w:t>
      </w:r>
      <w:r w:rsidRPr="00777576">
        <w:rPr>
          <w:rFonts w:hint="eastAsia"/>
          <w:sz w:val="26"/>
          <w:szCs w:val="26"/>
        </w:rPr>
        <w:t>：</w:t>
      </w:r>
      <w:r w:rsidR="00463D42">
        <w:rPr>
          <w:rFonts w:hint="eastAsia"/>
          <w:sz w:val="26"/>
          <w:szCs w:val="26"/>
        </w:rPr>
        <w:t>823</w:t>
      </w:r>
      <w:r w:rsidR="00BA1B59" w:rsidRPr="00777576">
        <w:rPr>
          <w:rFonts w:hint="eastAsia"/>
          <w:sz w:val="26"/>
          <w:szCs w:val="26"/>
        </w:rPr>
        <w:t>设计理论与实务</w:t>
      </w:r>
    </w:p>
    <w:p w:rsidR="00866482" w:rsidRPr="001E190A" w:rsidRDefault="00866482" w:rsidP="00D72D9A">
      <w:pPr>
        <w:pStyle w:val="a3"/>
        <w:spacing w:before="0" w:beforeAutospacing="0" w:after="0" w:afterAutospacing="0" w:line="440" w:lineRule="exact"/>
        <w:rPr>
          <w:rFonts w:ascii="黑体" w:eastAsia="黑体" w:hAnsi="黑体"/>
        </w:rPr>
      </w:pPr>
    </w:p>
    <w:p w:rsidR="000610EF" w:rsidRPr="00966CCB" w:rsidRDefault="000610EF" w:rsidP="00D72D9A">
      <w:pPr>
        <w:pStyle w:val="a3"/>
        <w:spacing w:before="0" w:beforeAutospacing="0" w:after="0" w:afterAutospacing="0" w:line="440" w:lineRule="exact"/>
        <w:rPr>
          <w:rFonts w:cs="宋体"/>
          <w:b/>
          <w:color w:val="auto"/>
          <w:sz w:val="26"/>
          <w:szCs w:val="26"/>
        </w:rPr>
      </w:pPr>
      <w:r w:rsidRPr="00966CCB">
        <w:rPr>
          <w:rFonts w:cs="宋体" w:hint="eastAsia"/>
          <w:b/>
          <w:color w:val="auto"/>
          <w:sz w:val="26"/>
          <w:szCs w:val="26"/>
        </w:rPr>
        <w:t>一、参考书目</w:t>
      </w:r>
    </w:p>
    <w:p w:rsidR="000610EF" w:rsidRPr="001E190A" w:rsidRDefault="000610EF" w:rsidP="00D72D9A">
      <w:pPr>
        <w:pStyle w:val="a3"/>
        <w:spacing w:before="0" w:beforeAutospacing="0" w:after="0" w:afterAutospacing="0" w:line="440" w:lineRule="exact"/>
        <w:ind w:firstLineChars="200" w:firstLine="520"/>
        <w:rPr>
          <w:rFonts w:cs="宋体"/>
          <w:color w:val="auto"/>
          <w:sz w:val="26"/>
          <w:szCs w:val="26"/>
        </w:rPr>
      </w:pPr>
      <w:r w:rsidRPr="001E190A">
        <w:rPr>
          <w:rFonts w:cs="宋体"/>
          <w:color w:val="auto"/>
          <w:sz w:val="26"/>
          <w:szCs w:val="26"/>
        </w:rPr>
        <w:t>1.《</w:t>
      </w:r>
      <w:r w:rsidR="00BA1B59">
        <w:rPr>
          <w:rFonts w:cs="宋体" w:hint="eastAsia"/>
          <w:color w:val="auto"/>
          <w:sz w:val="26"/>
          <w:szCs w:val="26"/>
        </w:rPr>
        <w:t>设计学</w:t>
      </w:r>
      <w:r w:rsidRPr="001E190A">
        <w:rPr>
          <w:rFonts w:cs="宋体"/>
          <w:color w:val="auto"/>
          <w:sz w:val="26"/>
          <w:szCs w:val="26"/>
        </w:rPr>
        <w:t>概论》，</w:t>
      </w:r>
      <w:r w:rsidR="00BA1B59">
        <w:rPr>
          <w:rFonts w:cs="宋体" w:hint="eastAsia"/>
          <w:color w:val="auto"/>
          <w:sz w:val="26"/>
          <w:szCs w:val="26"/>
        </w:rPr>
        <w:t>尹定邦</w:t>
      </w:r>
      <w:r w:rsidRPr="001E190A">
        <w:rPr>
          <w:rFonts w:cs="宋体"/>
          <w:color w:val="auto"/>
          <w:sz w:val="26"/>
          <w:szCs w:val="26"/>
        </w:rPr>
        <w:t>，</w:t>
      </w:r>
      <w:r w:rsidR="00BA1B59">
        <w:rPr>
          <w:rFonts w:cs="宋体" w:hint="eastAsia"/>
          <w:color w:val="auto"/>
          <w:sz w:val="26"/>
          <w:szCs w:val="26"/>
        </w:rPr>
        <w:t>湖南科学技术出版社</w:t>
      </w:r>
      <w:r w:rsidRPr="001E190A">
        <w:rPr>
          <w:rFonts w:cs="宋体"/>
          <w:color w:val="auto"/>
          <w:sz w:val="26"/>
          <w:szCs w:val="26"/>
        </w:rPr>
        <w:t>，20</w:t>
      </w:r>
      <w:r w:rsidR="00617B31">
        <w:rPr>
          <w:rFonts w:cs="宋体"/>
          <w:color w:val="auto"/>
          <w:sz w:val="26"/>
          <w:szCs w:val="26"/>
        </w:rPr>
        <w:t>16</w:t>
      </w:r>
      <w:r w:rsidRPr="001E190A">
        <w:rPr>
          <w:rFonts w:cs="宋体"/>
          <w:color w:val="auto"/>
          <w:sz w:val="26"/>
          <w:szCs w:val="26"/>
        </w:rPr>
        <w:t>年。</w:t>
      </w:r>
    </w:p>
    <w:p w:rsidR="000610EF" w:rsidRPr="001E190A" w:rsidRDefault="000610EF" w:rsidP="00D72D9A">
      <w:pPr>
        <w:pStyle w:val="a3"/>
        <w:spacing w:before="0" w:beforeAutospacing="0" w:after="0" w:afterAutospacing="0" w:line="440" w:lineRule="exact"/>
        <w:ind w:firstLineChars="200" w:firstLine="520"/>
        <w:rPr>
          <w:rFonts w:cs="宋体"/>
          <w:bCs/>
          <w:color w:val="auto"/>
          <w:sz w:val="26"/>
          <w:szCs w:val="26"/>
        </w:rPr>
      </w:pPr>
      <w:r w:rsidRPr="001E190A">
        <w:rPr>
          <w:rFonts w:cs="宋体"/>
          <w:color w:val="auto"/>
          <w:sz w:val="26"/>
          <w:szCs w:val="26"/>
        </w:rPr>
        <w:t>2.《艺术</w:t>
      </w:r>
      <w:r w:rsidR="00BA1B59">
        <w:rPr>
          <w:rFonts w:cs="宋体" w:hint="eastAsia"/>
          <w:color w:val="auto"/>
          <w:sz w:val="26"/>
          <w:szCs w:val="26"/>
        </w:rPr>
        <w:t>设计</w:t>
      </w:r>
      <w:r w:rsidRPr="001E190A">
        <w:rPr>
          <w:rFonts w:cs="宋体"/>
          <w:color w:val="auto"/>
          <w:sz w:val="26"/>
          <w:szCs w:val="26"/>
        </w:rPr>
        <w:t>概论》，</w:t>
      </w:r>
      <w:r w:rsidR="00BA1B59">
        <w:rPr>
          <w:rFonts w:cs="宋体" w:hint="eastAsia"/>
          <w:color w:val="auto"/>
          <w:sz w:val="26"/>
          <w:szCs w:val="26"/>
        </w:rPr>
        <w:t>李砚祖</w:t>
      </w:r>
      <w:r w:rsidRPr="001E190A">
        <w:rPr>
          <w:rFonts w:cs="宋体"/>
          <w:color w:val="auto"/>
          <w:sz w:val="26"/>
          <w:szCs w:val="26"/>
        </w:rPr>
        <w:t>，</w:t>
      </w:r>
      <w:r w:rsidR="00BA1B59">
        <w:rPr>
          <w:rFonts w:cs="宋体" w:hint="eastAsia"/>
          <w:color w:val="auto"/>
          <w:sz w:val="26"/>
          <w:szCs w:val="26"/>
        </w:rPr>
        <w:t>湖南美术</w:t>
      </w:r>
      <w:r w:rsidRPr="001E190A">
        <w:rPr>
          <w:rFonts w:cs="宋体"/>
          <w:color w:val="auto"/>
          <w:sz w:val="26"/>
          <w:szCs w:val="26"/>
        </w:rPr>
        <w:t>出版社，20</w:t>
      </w:r>
      <w:r w:rsidR="00BA1B59">
        <w:rPr>
          <w:rFonts w:cs="宋体"/>
          <w:color w:val="auto"/>
          <w:sz w:val="26"/>
          <w:szCs w:val="26"/>
        </w:rPr>
        <w:t>09</w:t>
      </w:r>
      <w:r w:rsidRPr="001E190A">
        <w:rPr>
          <w:rFonts w:cs="宋体"/>
          <w:color w:val="auto"/>
          <w:sz w:val="26"/>
          <w:szCs w:val="26"/>
        </w:rPr>
        <w:t>年。</w:t>
      </w:r>
    </w:p>
    <w:p w:rsidR="000610EF" w:rsidRPr="001E190A" w:rsidRDefault="000610EF" w:rsidP="00D72D9A">
      <w:pPr>
        <w:pStyle w:val="a3"/>
        <w:spacing w:before="0" w:beforeAutospacing="0" w:after="0" w:afterAutospacing="0" w:line="440" w:lineRule="exact"/>
        <w:rPr>
          <w:rFonts w:cs="宋体"/>
          <w:color w:val="auto"/>
          <w:sz w:val="26"/>
          <w:szCs w:val="26"/>
        </w:rPr>
      </w:pPr>
      <w:r w:rsidRPr="001E190A">
        <w:rPr>
          <w:rFonts w:cs="宋体" w:hint="eastAsia"/>
          <w:color w:val="auto"/>
          <w:sz w:val="26"/>
          <w:szCs w:val="26"/>
        </w:rPr>
        <w:t>二、考试目的</w:t>
      </w:r>
    </w:p>
    <w:p w:rsidR="000610EF" w:rsidRPr="001E190A" w:rsidRDefault="000610EF" w:rsidP="00D72D9A">
      <w:pPr>
        <w:pStyle w:val="a3"/>
        <w:spacing w:before="0" w:beforeAutospacing="0" w:after="0" w:afterAutospacing="0" w:line="440" w:lineRule="exact"/>
        <w:ind w:firstLineChars="200" w:firstLine="520"/>
        <w:rPr>
          <w:rFonts w:cs="宋体"/>
          <w:color w:val="auto"/>
          <w:sz w:val="26"/>
          <w:szCs w:val="26"/>
        </w:rPr>
      </w:pPr>
      <w:r w:rsidRPr="001E190A">
        <w:rPr>
          <w:rFonts w:cs="宋体" w:hint="eastAsia"/>
          <w:color w:val="auto"/>
          <w:sz w:val="26"/>
          <w:szCs w:val="26"/>
        </w:rPr>
        <w:t>本考试旨在全面考察考生对</w:t>
      </w:r>
      <w:r w:rsidR="00CA2FFB">
        <w:rPr>
          <w:rFonts w:cs="宋体" w:hint="eastAsia"/>
          <w:color w:val="auto"/>
          <w:sz w:val="26"/>
          <w:szCs w:val="26"/>
        </w:rPr>
        <w:t>艺术设计</w:t>
      </w:r>
      <w:r w:rsidRPr="001E190A">
        <w:rPr>
          <w:rFonts w:cs="宋体" w:hint="eastAsia"/>
          <w:color w:val="auto"/>
          <w:sz w:val="26"/>
          <w:szCs w:val="26"/>
        </w:rPr>
        <w:t>的基本概念、</w:t>
      </w:r>
      <w:r w:rsidR="006C28B4">
        <w:rPr>
          <w:rFonts w:cs="宋体" w:hint="eastAsia"/>
          <w:color w:val="auto"/>
          <w:sz w:val="26"/>
          <w:szCs w:val="26"/>
        </w:rPr>
        <w:t>发展历史、分类形式</w:t>
      </w:r>
      <w:r w:rsidR="00CA2FFB">
        <w:rPr>
          <w:rFonts w:cs="宋体" w:hint="eastAsia"/>
          <w:color w:val="auto"/>
          <w:sz w:val="26"/>
          <w:szCs w:val="26"/>
        </w:rPr>
        <w:t>的</w:t>
      </w:r>
      <w:r w:rsidR="006C28B4">
        <w:rPr>
          <w:rFonts w:cs="宋体" w:hint="eastAsia"/>
          <w:color w:val="auto"/>
          <w:sz w:val="26"/>
          <w:szCs w:val="26"/>
        </w:rPr>
        <w:t>理解和掌握</w:t>
      </w:r>
      <w:r w:rsidR="00CA2FFB">
        <w:rPr>
          <w:rFonts w:cs="宋体" w:hint="eastAsia"/>
          <w:color w:val="auto"/>
          <w:sz w:val="26"/>
          <w:szCs w:val="26"/>
        </w:rPr>
        <w:t>，熟知</w:t>
      </w:r>
      <w:r w:rsidR="006C28B4">
        <w:rPr>
          <w:rFonts w:cs="宋体" w:hint="eastAsia"/>
          <w:color w:val="auto"/>
          <w:sz w:val="26"/>
          <w:szCs w:val="26"/>
        </w:rPr>
        <w:t>设计方法和</w:t>
      </w:r>
      <w:r w:rsidR="00CA2FFB">
        <w:rPr>
          <w:rFonts w:cs="宋体" w:hint="eastAsia"/>
          <w:color w:val="auto"/>
          <w:sz w:val="26"/>
          <w:szCs w:val="26"/>
        </w:rPr>
        <w:t>设计思维</w:t>
      </w:r>
      <w:r w:rsidR="009377A8">
        <w:rPr>
          <w:rFonts w:cs="宋体" w:hint="eastAsia"/>
          <w:color w:val="auto"/>
          <w:sz w:val="26"/>
          <w:szCs w:val="26"/>
        </w:rPr>
        <w:t>；</w:t>
      </w:r>
      <w:r w:rsidR="006C28B4">
        <w:rPr>
          <w:rFonts w:cs="宋体" w:hint="eastAsia"/>
          <w:color w:val="auto"/>
          <w:sz w:val="26"/>
          <w:szCs w:val="26"/>
        </w:rPr>
        <w:t>理解设计师的职责和设计批评</w:t>
      </w:r>
      <w:r w:rsidR="00CA2FFB">
        <w:rPr>
          <w:rFonts w:cs="宋体" w:hint="eastAsia"/>
          <w:color w:val="auto"/>
          <w:sz w:val="26"/>
          <w:szCs w:val="26"/>
        </w:rPr>
        <w:t>的原则</w:t>
      </w:r>
      <w:r w:rsidR="009377A8">
        <w:rPr>
          <w:rFonts w:cs="宋体" w:hint="eastAsia"/>
          <w:color w:val="auto"/>
          <w:sz w:val="26"/>
          <w:szCs w:val="26"/>
        </w:rPr>
        <w:t>；考核</w:t>
      </w:r>
      <w:r w:rsidR="006B65F9">
        <w:rPr>
          <w:rFonts w:cs="宋体" w:hint="eastAsia"/>
          <w:color w:val="auto"/>
          <w:sz w:val="26"/>
          <w:szCs w:val="26"/>
        </w:rPr>
        <w:t>学生</w:t>
      </w:r>
      <w:r w:rsidR="009377A8">
        <w:rPr>
          <w:rFonts w:cs="宋体" w:hint="eastAsia"/>
          <w:color w:val="auto"/>
          <w:sz w:val="26"/>
          <w:szCs w:val="26"/>
        </w:rPr>
        <w:t>是否具有进入研究生阶段学习的知识</w:t>
      </w:r>
      <w:r w:rsidR="005F44B1">
        <w:rPr>
          <w:rFonts w:cs="宋体" w:hint="eastAsia"/>
          <w:color w:val="auto"/>
          <w:sz w:val="26"/>
          <w:szCs w:val="26"/>
        </w:rPr>
        <w:t>视野</w:t>
      </w:r>
      <w:r w:rsidR="006B65F9">
        <w:rPr>
          <w:rFonts w:cs="宋体" w:hint="eastAsia"/>
          <w:color w:val="auto"/>
          <w:sz w:val="26"/>
          <w:szCs w:val="26"/>
        </w:rPr>
        <w:t>、</w:t>
      </w:r>
      <w:r w:rsidR="009377A8">
        <w:rPr>
          <w:rFonts w:cs="宋体" w:hint="eastAsia"/>
          <w:color w:val="auto"/>
          <w:sz w:val="26"/>
          <w:szCs w:val="26"/>
        </w:rPr>
        <w:t>专业素养</w:t>
      </w:r>
      <w:r w:rsidR="006B65F9">
        <w:rPr>
          <w:rFonts w:cs="宋体" w:hint="eastAsia"/>
          <w:color w:val="auto"/>
          <w:sz w:val="26"/>
          <w:szCs w:val="26"/>
        </w:rPr>
        <w:t>和研究能力</w:t>
      </w:r>
      <w:r w:rsidR="009377A8">
        <w:rPr>
          <w:rFonts w:cs="宋体" w:hint="eastAsia"/>
          <w:color w:val="auto"/>
          <w:sz w:val="26"/>
          <w:szCs w:val="26"/>
        </w:rPr>
        <w:t>。</w:t>
      </w:r>
    </w:p>
    <w:p w:rsidR="000610EF" w:rsidRPr="00966CCB" w:rsidRDefault="000610EF" w:rsidP="00D72D9A">
      <w:pPr>
        <w:pStyle w:val="a3"/>
        <w:spacing w:before="0" w:beforeAutospacing="0" w:after="0" w:afterAutospacing="0" w:line="440" w:lineRule="exact"/>
        <w:rPr>
          <w:rFonts w:cs="宋体"/>
          <w:b/>
          <w:color w:val="auto"/>
          <w:sz w:val="26"/>
          <w:szCs w:val="26"/>
        </w:rPr>
      </w:pPr>
      <w:r w:rsidRPr="00966CCB">
        <w:rPr>
          <w:rFonts w:cs="宋体" w:hint="eastAsia"/>
          <w:b/>
          <w:color w:val="auto"/>
          <w:sz w:val="26"/>
          <w:szCs w:val="26"/>
        </w:rPr>
        <w:t>三、考试要求</w:t>
      </w:r>
    </w:p>
    <w:p w:rsidR="000610EF" w:rsidRPr="001E190A" w:rsidRDefault="00777576" w:rsidP="00D72D9A">
      <w:pPr>
        <w:pStyle w:val="a3"/>
        <w:spacing w:before="0" w:beforeAutospacing="0" w:after="0" w:afterAutospacing="0" w:line="440" w:lineRule="exact"/>
        <w:ind w:firstLineChars="200" w:firstLine="520"/>
        <w:rPr>
          <w:rFonts w:cs="宋体"/>
          <w:color w:val="auto"/>
          <w:sz w:val="26"/>
          <w:szCs w:val="26"/>
        </w:rPr>
      </w:pPr>
      <w:r>
        <w:rPr>
          <w:rFonts w:cs="宋体" w:hint="eastAsia"/>
          <w:color w:val="auto"/>
          <w:sz w:val="26"/>
          <w:szCs w:val="26"/>
        </w:rPr>
        <w:t>1.</w:t>
      </w:r>
      <w:r w:rsidR="000610EF" w:rsidRPr="001E190A">
        <w:rPr>
          <w:rFonts w:cs="宋体" w:hint="eastAsia"/>
          <w:color w:val="auto"/>
          <w:sz w:val="26"/>
          <w:szCs w:val="26"/>
        </w:rPr>
        <w:t>准确掌握</w:t>
      </w:r>
      <w:r w:rsidR="00CA2FFB">
        <w:rPr>
          <w:rFonts w:cs="宋体" w:hint="eastAsia"/>
          <w:color w:val="auto"/>
          <w:sz w:val="26"/>
          <w:szCs w:val="26"/>
        </w:rPr>
        <w:t>设计</w:t>
      </w:r>
      <w:r w:rsidR="000610EF" w:rsidRPr="001E190A">
        <w:rPr>
          <w:rFonts w:cs="宋体" w:hint="eastAsia"/>
          <w:color w:val="auto"/>
          <w:sz w:val="26"/>
          <w:szCs w:val="26"/>
        </w:rPr>
        <w:t>的基本概念与基础知识。</w:t>
      </w:r>
    </w:p>
    <w:p w:rsidR="000610EF" w:rsidRPr="001E190A" w:rsidRDefault="00777576" w:rsidP="00D72D9A">
      <w:pPr>
        <w:pStyle w:val="a3"/>
        <w:spacing w:before="0" w:beforeAutospacing="0" w:after="0" w:afterAutospacing="0" w:line="440" w:lineRule="exact"/>
        <w:ind w:firstLineChars="200" w:firstLine="520"/>
        <w:rPr>
          <w:rFonts w:cs="宋体"/>
          <w:color w:val="auto"/>
          <w:sz w:val="26"/>
          <w:szCs w:val="26"/>
        </w:rPr>
      </w:pPr>
      <w:r>
        <w:rPr>
          <w:rFonts w:cs="宋体" w:hint="eastAsia"/>
          <w:color w:val="auto"/>
          <w:sz w:val="26"/>
          <w:szCs w:val="26"/>
        </w:rPr>
        <w:t>2.</w:t>
      </w:r>
      <w:r w:rsidR="000610EF" w:rsidRPr="001E190A">
        <w:rPr>
          <w:rFonts w:cs="宋体" w:hint="eastAsia"/>
          <w:color w:val="auto"/>
          <w:sz w:val="26"/>
          <w:szCs w:val="26"/>
        </w:rPr>
        <w:t>理解</w:t>
      </w:r>
      <w:r w:rsidR="00CA2FFB">
        <w:rPr>
          <w:rFonts w:cs="宋体" w:hint="eastAsia"/>
          <w:color w:val="auto"/>
          <w:sz w:val="26"/>
          <w:szCs w:val="26"/>
        </w:rPr>
        <w:t>艺术设计研究</w:t>
      </w:r>
      <w:r>
        <w:rPr>
          <w:rFonts w:cs="宋体" w:hint="eastAsia"/>
          <w:color w:val="auto"/>
          <w:sz w:val="26"/>
          <w:szCs w:val="26"/>
        </w:rPr>
        <w:t>中</w:t>
      </w:r>
      <w:r w:rsidR="00C27D34">
        <w:rPr>
          <w:rFonts w:cs="宋体" w:hint="eastAsia"/>
          <w:color w:val="auto"/>
          <w:sz w:val="26"/>
          <w:szCs w:val="26"/>
        </w:rPr>
        <w:t>符号学</w:t>
      </w:r>
      <w:r w:rsidR="000610EF" w:rsidRPr="001E190A">
        <w:rPr>
          <w:rFonts w:cs="宋体" w:hint="eastAsia"/>
          <w:color w:val="auto"/>
          <w:sz w:val="26"/>
          <w:szCs w:val="26"/>
        </w:rPr>
        <w:t>理论</w:t>
      </w:r>
      <w:r w:rsidR="00C27D34">
        <w:rPr>
          <w:rFonts w:cs="宋体" w:hint="eastAsia"/>
          <w:color w:val="auto"/>
          <w:sz w:val="26"/>
          <w:szCs w:val="26"/>
        </w:rPr>
        <w:t>、通用设计、绿色设计等理论</w:t>
      </w:r>
      <w:r w:rsidR="000610EF" w:rsidRPr="001E190A">
        <w:rPr>
          <w:rFonts w:cs="宋体" w:hint="eastAsia"/>
          <w:color w:val="auto"/>
          <w:sz w:val="26"/>
          <w:szCs w:val="26"/>
        </w:rPr>
        <w:t>问题。</w:t>
      </w:r>
    </w:p>
    <w:p w:rsidR="000610EF" w:rsidRPr="001E190A" w:rsidRDefault="00777576" w:rsidP="00D72D9A">
      <w:pPr>
        <w:pStyle w:val="a3"/>
        <w:spacing w:before="0" w:beforeAutospacing="0" w:after="0" w:afterAutospacing="0" w:line="440" w:lineRule="exact"/>
        <w:ind w:firstLineChars="200" w:firstLine="520"/>
        <w:rPr>
          <w:rFonts w:cs="宋体"/>
          <w:color w:val="auto"/>
          <w:sz w:val="26"/>
          <w:szCs w:val="26"/>
        </w:rPr>
      </w:pPr>
      <w:r>
        <w:rPr>
          <w:rFonts w:cs="宋体" w:hint="eastAsia"/>
          <w:color w:val="auto"/>
          <w:sz w:val="26"/>
          <w:szCs w:val="26"/>
        </w:rPr>
        <w:t>3.</w:t>
      </w:r>
      <w:bookmarkStart w:id="0" w:name="_GoBack"/>
      <w:bookmarkEnd w:id="0"/>
      <w:r w:rsidR="000610EF" w:rsidRPr="001E190A">
        <w:rPr>
          <w:rFonts w:cs="宋体" w:hint="eastAsia"/>
          <w:color w:val="auto"/>
          <w:sz w:val="26"/>
          <w:szCs w:val="26"/>
        </w:rPr>
        <w:t>能</w:t>
      </w:r>
      <w:r w:rsidR="005F44B1">
        <w:rPr>
          <w:rFonts w:cs="宋体" w:hint="eastAsia"/>
          <w:color w:val="auto"/>
          <w:sz w:val="26"/>
          <w:szCs w:val="26"/>
        </w:rPr>
        <w:t>熟练</w:t>
      </w:r>
      <w:r w:rsidR="000610EF" w:rsidRPr="001E190A">
        <w:rPr>
          <w:rFonts w:cs="宋体" w:hint="eastAsia"/>
          <w:color w:val="auto"/>
          <w:sz w:val="26"/>
          <w:szCs w:val="26"/>
        </w:rPr>
        <w:t>运用</w:t>
      </w:r>
      <w:r w:rsidR="00CA2FFB">
        <w:rPr>
          <w:rFonts w:cs="宋体" w:hint="eastAsia"/>
          <w:color w:val="auto"/>
          <w:sz w:val="26"/>
          <w:szCs w:val="26"/>
        </w:rPr>
        <w:t>设计</w:t>
      </w:r>
      <w:r w:rsidR="005F44B1">
        <w:rPr>
          <w:rFonts w:cs="宋体" w:hint="eastAsia"/>
          <w:color w:val="auto"/>
          <w:sz w:val="26"/>
          <w:szCs w:val="26"/>
        </w:rPr>
        <w:t>方法和</w:t>
      </w:r>
      <w:r w:rsidR="000610EF" w:rsidRPr="001E190A">
        <w:rPr>
          <w:rFonts w:cs="宋体" w:hint="eastAsia"/>
          <w:color w:val="auto"/>
          <w:sz w:val="26"/>
          <w:szCs w:val="26"/>
        </w:rPr>
        <w:t>知识</w:t>
      </w:r>
      <w:r w:rsidR="00CA2FFB">
        <w:rPr>
          <w:rFonts w:cs="宋体" w:hint="eastAsia"/>
          <w:color w:val="auto"/>
          <w:sz w:val="26"/>
          <w:szCs w:val="26"/>
        </w:rPr>
        <w:t>进行</w:t>
      </w:r>
      <w:r w:rsidR="000610EF" w:rsidRPr="001E190A">
        <w:rPr>
          <w:rFonts w:cs="宋体" w:hint="eastAsia"/>
          <w:color w:val="auto"/>
          <w:sz w:val="26"/>
          <w:szCs w:val="26"/>
        </w:rPr>
        <w:t>理论</w:t>
      </w:r>
      <w:r w:rsidR="00C27D34">
        <w:rPr>
          <w:rFonts w:cs="宋体" w:hint="eastAsia"/>
          <w:color w:val="auto"/>
          <w:sz w:val="26"/>
          <w:szCs w:val="26"/>
        </w:rPr>
        <w:t>分析</w:t>
      </w:r>
      <w:r w:rsidR="00CA2FFB">
        <w:rPr>
          <w:rFonts w:cs="宋体" w:hint="eastAsia"/>
          <w:color w:val="auto"/>
          <w:sz w:val="26"/>
          <w:szCs w:val="26"/>
        </w:rPr>
        <w:t>和应用研究</w:t>
      </w:r>
      <w:r w:rsidR="000610EF" w:rsidRPr="001E190A">
        <w:rPr>
          <w:rFonts w:cs="宋体" w:hint="eastAsia"/>
          <w:color w:val="auto"/>
          <w:sz w:val="26"/>
          <w:szCs w:val="26"/>
        </w:rPr>
        <w:t>。</w:t>
      </w:r>
    </w:p>
    <w:p w:rsidR="000610EF" w:rsidRPr="00966CCB" w:rsidRDefault="000610EF" w:rsidP="00D72D9A">
      <w:pPr>
        <w:pStyle w:val="a3"/>
        <w:spacing w:before="0" w:beforeAutospacing="0" w:after="0" w:afterAutospacing="0" w:line="440" w:lineRule="exact"/>
        <w:rPr>
          <w:rFonts w:cs="宋体"/>
          <w:b/>
          <w:color w:val="auto"/>
          <w:sz w:val="26"/>
          <w:szCs w:val="26"/>
        </w:rPr>
      </w:pPr>
      <w:r w:rsidRPr="00966CCB">
        <w:rPr>
          <w:rFonts w:cs="宋体" w:hint="eastAsia"/>
          <w:b/>
          <w:color w:val="auto"/>
          <w:sz w:val="26"/>
          <w:szCs w:val="26"/>
        </w:rPr>
        <w:t>四、</w:t>
      </w:r>
      <w:r w:rsidRPr="00966CCB">
        <w:rPr>
          <w:rFonts w:cs="宋体"/>
          <w:b/>
          <w:color w:val="auto"/>
          <w:sz w:val="26"/>
          <w:szCs w:val="26"/>
        </w:rPr>
        <w:t>考试形式及满分和时间</w:t>
      </w:r>
    </w:p>
    <w:p w:rsidR="000610EF" w:rsidRPr="001E190A" w:rsidRDefault="00966CCB" w:rsidP="00D72D9A">
      <w:pPr>
        <w:pStyle w:val="a3"/>
        <w:spacing w:before="0" w:beforeAutospacing="0" w:after="0" w:afterAutospacing="0" w:line="440" w:lineRule="exact"/>
        <w:ind w:firstLineChars="200" w:firstLine="520"/>
        <w:rPr>
          <w:rFonts w:cs="宋体"/>
          <w:color w:val="auto"/>
          <w:sz w:val="26"/>
          <w:szCs w:val="26"/>
        </w:rPr>
      </w:pPr>
      <w:r>
        <w:rPr>
          <w:rFonts w:cs="宋体" w:hint="eastAsia"/>
          <w:color w:val="auto"/>
          <w:sz w:val="26"/>
          <w:szCs w:val="26"/>
        </w:rPr>
        <w:t>1.</w:t>
      </w:r>
      <w:r w:rsidR="000610EF" w:rsidRPr="001E190A">
        <w:rPr>
          <w:rFonts w:cs="宋体"/>
          <w:color w:val="auto"/>
          <w:sz w:val="26"/>
          <w:szCs w:val="26"/>
        </w:rPr>
        <w:t>考试形式：笔试、闭卷。</w:t>
      </w:r>
    </w:p>
    <w:p w:rsidR="000610EF" w:rsidRPr="001E190A" w:rsidRDefault="00966CCB" w:rsidP="00D72D9A">
      <w:pPr>
        <w:pStyle w:val="a3"/>
        <w:spacing w:before="0" w:beforeAutospacing="0" w:after="0" w:afterAutospacing="0" w:line="440" w:lineRule="exact"/>
        <w:ind w:firstLineChars="200" w:firstLine="520"/>
        <w:rPr>
          <w:rFonts w:cs="宋体"/>
          <w:color w:val="auto"/>
          <w:sz w:val="26"/>
          <w:szCs w:val="26"/>
        </w:rPr>
      </w:pPr>
      <w:r>
        <w:rPr>
          <w:rFonts w:cs="宋体" w:hint="eastAsia"/>
          <w:color w:val="auto"/>
          <w:sz w:val="26"/>
          <w:szCs w:val="26"/>
        </w:rPr>
        <w:t>2.</w:t>
      </w:r>
      <w:r w:rsidR="000610EF" w:rsidRPr="001E190A">
        <w:rPr>
          <w:rFonts w:cs="宋体"/>
          <w:color w:val="auto"/>
          <w:sz w:val="26"/>
          <w:szCs w:val="26"/>
        </w:rPr>
        <w:t>试卷满分及考试时间：试卷满分150分，考试时间3小时</w:t>
      </w:r>
      <w:r w:rsidR="000610EF" w:rsidRPr="001E190A">
        <w:rPr>
          <w:rFonts w:cs="宋体" w:hint="eastAsia"/>
          <w:color w:val="auto"/>
          <w:sz w:val="26"/>
          <w:szCs w:val="26"/>
        </w:rPr>
        <w:t>（180分钟）</w:t>
      </w:r>
      <w:r w:rsidR="000610EF" w:rsidRPr="001E190A">
        <w:rPr>
          <w:rFonts w:cs="宋体"/>
          <w:color w:val="auto"/>
          <w:sz w:val="26"/>
          <w:szCs w:val="26"/>
        </w:rPr>
        <w:t>。</w:t>
      </w:r>
    </w:p>
    <w:p w:rsidR="000610EF" w:rsidRPr="00966CCB" w:rsidRDefault="000610EF" w:rsidP="00D72D9A">
      <w:pPr>
        <w:pStyle w:val="a3"/>
        <w:spacing w:before="0" w:beforeAutospacing="0" w:after="0" w:afterAutospacing="0" w:line="440" w:lineRule="exact"/>
        <w:rPr>
          <w:rFonts w:cs="宋体"/>
          <w:b/>
          <w:color w:val="auto"/>
          <w:sz w:val="26"/>
          <w:szCs w:val="26"/>
        </w:rPr>
      </w:pPr>
      <w:r w:rsidRPr="00966CCB">
        <w:rPr>
          <w:rFonts w:cs="宋体" w:hint="eastAsia"/>
          <w:b/>
          <w:color w:val="auto"/>
          <w:sz w:val="26"/>
          <w:szCs w:val="26"/>
        </w:rPr>
        <w:t>五、</w:t>
      </w:r>
      <w:r w:rsidRPr="00966CCB">
        <w:rPr>
          <w:rFonts w:cs="宋体"/>
          <w:b/>
          <w:color w:val="auto"/>
          <w:sz w:val="26"/>
          <w:szCs w:val="26"/>
        </w:rPr>
        <w:t>试卷题型及题数和分数</w:t>
      </w:r>
    </w:p>
    <w:p w:rsidR="000610EF" w:rsidRPr="001E190A" w:rsidRDefault="000610EF" w:rsidP="00D72D9A">
      <w:pPr>
        <w:pStyle w:val="a3"/>
        <w:spacing w:before="0" w:beforeAutospacing="0" w:after="0" w:afterAutospacing="0" w:line="440" w:lineRule="exact"/>
        <w:ind w:firstLineChars="200" w:firstLine="520"/>
        <w:rPr>
          <w:rFonts w:cs="宋体"/>
          <w:color w:val="auto"/>
          <w:sz w:val="26"/>
          <w:szCs w:val="26"/>
        </w:rPr>
      </w:pPr>
      <w:r w:rsidRPr="001E190A">
        <w:rPr>
          <w:rFonts w:cs="宋体" w:hint="eastAsia"/>
          <w:color w:val="auto"/>
          <w:sz w:val="26"/>
          <w:szCs w:val="26"/>
        </w:rPr>
        <w:t>名词解释</w:t>
      </w:r>
      <w:r w:rsidR="003575A9">
        <w:rPr>
          <w:rFonts w:cs="宋体"/>
          <w:color w:val="auto"/>
          <w:sz w:val="26"/>
          <w:szCs w:val="26"/>
        </w:rPr>
        <w:t>4</w:t>
      </w:r>
      <w:r w:rsidRPr="001E190A">
        <w:rPr>
          <w:rFonts w:cs="宋体"/>
          <w:color w:val="auto"/>
          <w:sz w:val="26"/>
          <w:szCs w:val="26"/>
        </w:rPr>
        <w:t>题（共</w:t>
      </w:r>
      <w:r w:rsidRPr="001E190A">
        <w:rPr>
          <w:rFonts w:cs="宋体" w:hint="eastAsia"/>
          <w:color w:val="auto"/>
          <w:sz w:val="26"/>
          <w:szCs w:val="26"/>
        </w:rPr>
        <w:t>2</w:t>
      </w:r>
      <w:r w:rsidRPr="001E190A">
        <w:rPr>
          <w:rFonts w:cs="宋体"/>
          <w:color w:val="auto"/>
          <w:sz w:val="26"/>
          <w:szCs w:val="26"/>
        </w:rPr>
        <w:t>0分）</w:t>
      </w:r>
      <w:r w:rsidRPr="001E190A">
        <w:rPr>
          <w:rFonts w:cs="宋体" w:hint="eastAsia"/>
          <w:color w:val="auto"/>
          <w:sz w:val="26"/>
          <w:szCs w:val="26"/>
        </w:rPr>
        <w:t>；</w:t>
      </w:r>
      <w:r w:rsidRPr="001E190A">
        <w:rPr>
          <w:rFonts w:cs="宋体"/>
          <w:color w:val="auto"/>
          <w:sz w:val="26"/>
          <w:szCs w:val="26"/>
        </w:rPr>
        <w:t>简答题</w:t>
      </w:r>
      <w:r w:rsidR="003575A9">
        <w:rPr>
          <w:rFonts w:cs="宋体"/>
          <w:color w:val="auto"/>
          <w:sz w:val="26"/>
          <w:szCs w:val="26"/>
        </w:rPr>
        <w:t>4</w:t>
      </w:r>
      <w:r w:rsidRPr="001E190A">
        <w:rPr>
          <w:rFonts w:cs="宋体"/>
          <w:color w:val="auto"/>
          <w:sz w:val="26"/>
          <w:szCs w:val="26"/>
        </w:rPr>
        <w:t>题（共</w:t>
      </w:r>
      <w:r w:rsidR="003575A9">
        <w:rPr>
          <w:rFonts w:cs="宋体"/>
          <w:color w:val="auto"/>
          <w:sz w:val="26"/>
          <w:szCs w:val="26"/>
        </w:rPr>
        <w:t>4</w:t>
      </w:r>
      <w:r w:rsidRPr="001E190A">
        <w:rPr>
          <w:rFonts w:cs="宋体"/>
          <w:color w:val="auto"/>
          <w:sz w:val="26"/>
          <w:szCs w:val="26"/>
        </w:rPr>
        <w:t>0分）</w:t>
      </w:r>
      <w:r w:rsidRPr="001E190A">
        <w:rPr>
          <w:rFonts w:cs="宋体" w:hint="eastAsia"/>
          <w:color w:val="auto"/>
          <w:sz w:val="26"/>
          <w:szCs w:val="26"/>
        </w:rPr>
        <w:t>；</w:t>
      </w:r>
      <w:r w:rsidRPr="001E190A">
        <w:rPr>
          <w:rFonts w:cs="宋体"/>
          <w:color w:val="auto"/>
          <w:sz w:val="26"/>
          <w:szCs w:val="26"/>
        </w:rPr>
        <w:t>论述题</w:t>
      </w:r>
      <w:r w:rsidR="003575A9">
        <w:rPr>
          <w:rFonts w:cs="宋体"/>
          <w:color w:val="auto"/>
          <w:sz w:val="26"/>
          <w:szCs w:val="26"/>
        </w:rPr>
        <w:t>2</w:t>
      </w:r>
      <w:r w:rsidRPr="001E190A">
        <w:rPr>
          <w:rFonts w:cs="宋体"/>
          <w:color w:val="auto"/>
          <w:sz w:val="26"/>
          <w:szCs w:val="26"/>
        </w:rPr>
        <w:t>题（每题共</w:t>
      </w:r>
      <w:r w:rsidR="003575A9">
        <w:rPr>
          <w:rFonts w:cs="宋体"/>
          <w:color w:val="auto"/>
          <w:sz w:val="26"/>
          <w:szCs w:val="26"/>
        </w:rPr>
        <w:t>50</w:t>
      </w:r>
      <w:r w:rsidRPr="001E190A">
        <w:rPr>
          <w:rFonts w:cs="宋体"/>
          <w:color w:val="auto"/>
          <w:sz w:val="26"/>
          <w:szCs w:val="26"/>
        </w:rPr>
        <w:t>分）；</w:t>
      </w:r>
      <w:r w:rsidR="003575A9">
        <w:rPr>
          <w:rFonts w:cs="宋体" w:hint="eastAsia"/>
          <w:color w:val="auto"/>
          <w:sz w:val="26"/>
          <w:szCs w:val="26"/>
        </w:rPr>
        <w:t>案例</w:t>
      </w:r>
      <w:r w:rsidRPr="001E190A">
        <w:rPr>
          <w:rFonts w:cs="宋体"/>
          <w:color w:val="auto"/>
          <w:sz w:val="26"/>
          <w:szCs w:val="26"/>
        </w:rPr>
        <w:t>分析题2题（共</w:t>
      </w:r>
      <w:r w:rsidR="003575A9">
        <w:rPr>
          <w:rFonts w:cs="宋体"/>
          <w:color w:val="auto"/>
          <w:sz w:val="26"/>
          <w:szCs w:val="26"/>
        </w:rPr>
        <w:t>40</w:t>
      </w:r>
      <w:r w:rsidRPr="001E190A">
        <w:rPr>
          <w:rFonts w:cs="宋体"/>
          <w:color w:val="auto"/>
          <w:sz w:val="26"/>
          <w:szCs w:val="26"/>
        </w:rPr>
        <w:t>分）。</w:t>
      </w:r>
    </w:p>
    <w:p w:rsidR="00866482" w:rsidRPr="00966CCB" w:rsidRDefault="000610EF" w:rsidP="00D72D9A">
      <w:pPr>
        <w:pStyle w:val="a3"/>
        <w:spacing w:before="0" w:beforeAutospacing="0" w:after="0" w:afterAutospacing="0" w:line="440" w:lineRule="exact"/>
        <w:rPr>
          <w:rFonts w:cs="宋体"/>
          <w:b/>
          <w:color w:val="auto"/>
          <w:sz w:val="26"/>
          <w:szCs w:val="26"/>
        </w:rPr>
      </w:pPr>
      <w:r w:rsidRPr="00966CCB">
        <w:rPr>
          <w:rFonts w:cs="宋体" w:hint="eastAsia"/>
          <w:b/>
          <w:color w:val="auto"/>
          <w:sz w:val="26"/>
          <w:szCs w:val="26"/>
        </w:rPr>
        <w:t>六、考试内容</w:t>
      </w:r>
    </w:p>
    <w:p w:rsidR="00BA1B59" w:rsidRPr="001E190A" w:rsidRDefault="001E190A" w:rsidP="00D72D9A">
      <w:pPr>
        <w:pStyle w:val="a3"/>
        <w:spacing w:before="0" w:beforeAutospacing="0" w:after="0" w:afterAutospacing="0" w:line="440" w:lineRule="exact"/>
        <w:rPr>
          <w:rFonts w:cs="宋体"/>
          <w:color w:val="auto"/>
          <w:sz w:val="26"/>
          <w:szCs w:val="26"/>
        </w:rPr>
      </w:pPr>
      <w:r w:rsidRPr="00966CCB">
        <w:rPr>
          <w:rFonts w:cs="宋体"/>
          <w:b/>
          <w:color w:val="auto"/>
          <w:sz w:val="26"/>
          <w:szCs w:val="26"/>
        </w:rPr>
        <w:t>参考书目1</w:t>
      </w:r>
      <w:r w:rsidRPr="00966CCB">
        <w:rPr>
          <w:rFonts w:cs="宋体" w:hint="eastAsia"/>
          <w:b/>
          <w:color w:val="auto"/>
          <w:sz w:val="26"/>
          <w:szCs w:val="26"/>
        </w:rPr>
        <w:t>：</w:t>
      </w:r>
      <w:r w:rsidR="00BA1B59" w:rsidRPr="001E190A">
        <w:rPr>
          <w:rFonts w:cs="宋体"/>
          <w:color w:val="auto"/>
          <w:sz w:val="26"/>
          <w:szCs w:val="26"/>
        </w:rPr>
        <w:t>《</w:t>
      </w:r>
      <w:r w:rsidR="00BA1B59">
        <w:rPr>
          <w:rFonts w:cs="宋体" w:hint="eastAsia"/>
          <w:color w:val="auto"/>
          <w:sz w:val="26"/>
          <w:szCs w:val="26"/>
        </w:rPr>
        <w:t>设计学</w:t>
      </w:r>
      <w:r w:rsidR="00BA1B59" w:rsidRPr="001E190A">
        <w:rPr>
          <w:rFonts w:cs="宋体"/>
          <w:color w:val="auto"/>
          <w:sz w:val="26"/>
          <w:szCs w:val="26"/>
        </w:rPr>
        <w:t>概论》，</w:t>
      </w:r>
      <w:r w:rsidR="00BA1B59">
        <w:rPr>
          <w:rFonts w:cs="宋体" w:hint="eastAsia"/>
          <w:color w:val="auto"/>
          <w:sz w:val="26"/>
          <w:szCs w:val="26"/>
        </w:rPr>
        <w:t>尹定邦</w:t>
      </w:r>
      <w:r w:rsidR="00BA1B59" w:rsidRPr="001E190A">
        <w:rPr>
          <w:rFonts w:cs="宋体"/>
          <w:color w:val="auto"/>
          <w:sz w:val="26"/>
          <w:szCs w:val="26"/>
        </w:rPr>
        <w:t>，</w:t>
      </w:r>
      <w:r w:rsidR="00BA1B59">
        <w:rPr>
          <w:rFonts w:cs="宋体" w:hint="eastAsia"/>
          <w:color w:val="auto"/>
          <w:sz w:val="26"/>
          <w:szCs w:val="26"/>
        </w:rPr>
        <w:t>湖南科学技术出版社</w:t>
      </w:r>
      <w:r w:rsidR="00BA1B59" w:rsidRPr="001E190A">
        <w:rPr>
          <w:rFonts w:cs="宋体"/>
          <w:color w:val="auto"/>
          <w:sz w:val="26"/>
          <w:szCs w:val="26"/>
        </w:rPr>
        <w:t>，20</w:t>
      </w:r>
      <w:r w:rsidR="00DA4FCD">
        <w:rPr>
          <w:rFonts w:cs="宋体"/>
          <w:color w:val="auto"/>
          <w:sz w:val="26"/>
          <w:szCs w:val="26"/>
        </w:rPr>
        <w:t>16</w:t>
      </w:r>
      <w:r w:rsidR="00BA1B59" w:rsidRPr="001E190A">
        <w:rPr>
          <w:rFonts w:cs="宋体"/>
          <w:color w:val="auto"/>
          <w:sz w:val="26"/>
          <w:szCs w:val="26"/>
        </w:rPr>
        <w:t>年。</w:t>
      </w:r>
    </w:p>
    <w:p w:rsidR="00617B31" w:rsidRPr="00CE1CAD" w:rsidRDefault="00617B31" w:rsidP="00D72D9A">
      <w:pPr>
        <w:spacing w:line="440" w:lineRule="exact"/>
        <w:rPr>
          <w:b/>
          <w:shd w:val="clear" w:color="auto" w:fill="FFFFFF"/>
        </w:rPr>
      </w:pPr>
      <w:r w:rsidRPr="00CE1CAD">
        <w:rPr>
          <w:rFonts w:hint="eastAsia"/>
          <w:b/>
          <w:shd w:val="clear" w:color="auto" w:fill="FFFFFF"/>
        </w:rPr>
        <w:t>第一章：</w:t>
      </w:r>
      <w:r w:rsidR="00CB2F64" w:rsidRPr="00CE1CAD">
        <w:rPr>
          <w:rFonts w:hint="eastAsia"/>
          <w:b/>
          <w:shd w:val="clear" w:color="auto" w:fill="FFFFFF"/>
        </w:rPr>
        <w:t>作为学科的设计</w:t>
      </w:r>
    </w:p>
    <w:p w:rsidR="00617B31" w:rsidRPr="00CE1CAD" w:rsidRDefault="00617B31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第一节：</w:t>
      </w:r>
      <w:r w:rsidR="00CB2F64" w:rsidRPr="00CE1CAD">
        <w:rPr>
          <w:rFonts w:hint="eastAsia"/>
          <w:shd w:val="clear" w:color="auto" w:fill="FFFFFF"/>
        </w:rPr>
        <w:t>设计的理论阐述</w:t>
      </w:r>
    </w:p>
    <w:p w:rsidR="00617B31" w:rsidRPr="00CE1CAD" w:rsidRDefault="00752192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一、</w:t>
      </w:r>
      <w:r w:rsidR="00617B31" w:rsidRPr="00CE1CAD">
        <w:rPr>
          <w:rFonts w:hint="eastAsia"/>
          <w:shd w:val="clear" w:color="auto" w:fill="FFFFFF"/>
        </w:rPr>
        <w:t>设计</w:t>
      </w:r>
      <w:r w:rsidR="00EE471C" w:rsidRPr="00CE1CAD">
        <w:rPr>
          <w:rFonts w:hint="eastAsia"/>
          <w:shd w:val="clear" w:color="auto" w:fill="FFFFFF"/>
        </w:rPr>
        <w:t>学的研究对象</w:t>
      </w:r>
    </w:p>
    <w:p w:rsidR="00617B31" w:rsidRPr="00CE1CAD" w:rsidRDefault="00752192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二、</w:t>
      </w:r>
      <w:r w:rsidR="00617B31" w:rsidRPr="00CE1CAD">
        <w:rPr>
          <w:rFonts w:hint="eastAsia"/>
          <w:shd w:val="clear" w:color="auto" w:fill="FFFFFF"/>
        </w:rPr>
        <w:t xml:space="preserve">设计理论：西方现代设计理论的发展趋势 </w:t>
      </w:r>
    </w:p>
    <w:p w:rsidR="00617B31" w:rsidRPr="00CE1CAD" w:rsidRDefault="00752192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三、</w:t>
      </w:r>
      <w:r w:rsidR="00617B31" w:rsidRPr="00CE1CAD">
        <w:rPr>
          <w:rFonts w:hint="eastAsia"/>
          <w:shd w:val="clear" w:color="auto" w:fill="FFFFFF"/>
        </w:rPr>
        <w:t xml:space="preserve">设计批评——设计批评的类型 </w:t>
      </w:r>
    </w:p>
    <w:p w:rsidR="00617B31" w:rsidRPr="00CE1CAD" w:rsidRDefault="00617B31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第二节：设计研究</w:t>
      </w:r>
      <w:r w:rsidR="00CB2F64" w:rsidRPr="00CE1CAD">
        <w:rPr>
          <w:rFonts w:hint="eastAsia"/>
          <w:shd w:val="clear" w:color="auto" w:fill="FFFFFF"/>
        </w:rPr>
        <w:t>的</w:t>
      </w:r>
      <w:r w:rsidRPr="00CE1CAD">
        <w:rPr>
          <w:rFonts w:hint="eastAsia"/>
          <w:shd w:val="clear" w:color="auto" w:fill="FFFFFF"/>
        </w:rPr>
        <w:t>现状</w:t>
      </w:r>
    </w:p>
    <w:p w:rsidR="00617B31" w:rsidRPr="00CE1CAD" w:rsidRDefault="00752192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lastRenderedPageBreak/>
        <w:t>一、</w:t>
      </w:r>
      <w:r w:rsidR="00617B31" w:rsidRPr="00CE1CAD">
        <w:rPr>
          <w:rFonts w:hint="eastAsia"/>
          <w:shd w:val="clear" w:color="auto" w:fill="FFFFFF"/>
        </w:rPr>
        <w:t xml:space="preserve">对西方设计思潮的看法，设计思潮的发展状况 </w:t>
      </w:r>
    </w:p>
    <w:p w:rsidR="00617B31" w:rsidRPr="00CE1CAD" w:rsidRDefault="00752192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二、</w:t>
      </w:r>
      <w:r w:rsidR="00617B31" w:rsidRPr="00CE1CAD">
        <w:rPr>
          <w:rFonts w:hint="eastAsia"/>
          <w:shd w:val="clear" w:color="auto" w:fill="FFFFFF"/>
        </w:rPr>
        <w:t>中国古代经典</w:t>
      </w:r>
      <w:r w:rsidR="00EE471C" w:rsidRPr="00CE1CAD">
        <w:rPr>
          <w:rFonts w:hint="eastAsia"/>
          <w:shd w:val="clear" w:color="auto" w:fill="FFFFFF"/>
        </w:rPr>
        <w:t>设计思想</w:t>
      </w:r>
    </w:p>
    <w:p w:rsidR="00617B31" w:rsidRPr="00CE1CAD" w:rsidRDefault="00617B31" w:rsidP="00D72D9A">
      <w:pPr>
        <w:spacing w:line="440" w:lineRule="exact"/>
        <w:rPr>
          <w:b/>
          <w:shd w:val="clear" w:color="auto" w:fill="FFFFFF"/>
        </w:rPr>
      </w:pPr>
      <w:r w:rsidRPr="00CE1CAD">
        <w:rPr>
          <w:rFonts w:hint="eastAsia"/>
          <w:b/>
          <w:shd w:val="clear" w:color="auto" w:fill="FFFFFF"/>
        </w:rPr>
        <w:t xml:space="preserve">第二章   </w:t>
      </w:r>
      <w:r w:rsidR="00CB2F64" w:rsidRPr="00CE1CAD">
        <w:rPr>
          <w:rFonts w:hint="eastAsia"/>
          <w:b/>
          <w:shd w:val="clear" w:color="auto" w:fill="FFFFFF"/>
        </w:rPr>
        <w:t>设计：人类的第一行为</w:t>
      </w:r>
    </w:p>
    <w:p w:rsidR="00CB2F64" w:rsidRPr="00CE1CAD" w:rsidRDefault="00CB2F64" w:rsidP="00D72D9A">
      <w:pPr>
        <w:spacing w:line="440" w:lineRule="exact"/>
        <w:rPr>
          <w:shd w:val="clear" w:color="auto" w:fill="FFFFFF"/>
        </w:rPr>
      </w:pPr>
      <w:r w:rsidRPr="00CB2F64">
        <w:rPr>
          <w:rFonts w:hint="eastAsia"/>
          <w:shd w:val="clear" w:color="auto" w:fill="FFFFFF"/>
        </w:rPr>
        <w:t>第一节 功能需求的设计</w:t>
      </w:r>
    </w:p>
    <w:p w:rsidR="00EE471C" w:rsidRPr="00CE1CAD" w:rsidRDefault="00752192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一、</w:t>
      </w:r>
      <w:r w:rsidR="00EE471C" w:rsidRPr="00CE1CAD">
        <w:rPr>
          <w:rFonts w:hint="eastAsia"/>
          <w:shd w:val="clear" w:color="auto" w:fill="FFFFFF"/>
        </w:rPr>
        <w:t xml:space="preserve"> 形式与功能的关系</w:t>
      </w:r>
    </w:p>
    <w:p w:rsidR="00EE471C" w:rsidRPr="00CB2F64" w:rsidRDefault="00752192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二、</w:t>
      </w:r>
      <w:r w:rsidR="00EE471C" w:rsidRPr="00CE1CAD">
        <w:rPr>
          <w:rFonts w:hint="eastAsia"/>
          <w:shd w:val="clear" w:color="auto" w:fill="FFFFFF"/>
        </w:rPr>
        <w:t>设计发展的动力</w:t>
      </w:r>
    </w:p>
    <w:p w:rsidR="00CB2F64" w:rsidRPr="00CE1CAD" w:rsidRDefault="00CB2F64" w:rsidP="00D72D9A">
      <w:pPr>
        <w:spacing w:line="440" w:lineRule="exact"/>
        <w:rPr>
          <w:shd w:val="clear" w:color="auto" w:fill="FFFFFF"/>
        </w:rPr>
      </w:pPr>
      <w:r w:rsidRPr="00CB2F64">
        <w:rPr>
          <w:rFonts w:hint="eastAsia"/>
          <w:shd w:val="clear" w:color="auto" w:fill="FFFFFF"/>
        </w:rPr>
        <w:t>第二节 心理需求的设计</w:t>
      </w:r>
    </w:p>
    <w:p w:rsidR="00EE471C" w:rsidRPr="00CE1CAD" w:rsidRDefault="00752192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一</w:t>
      </w:r>
      <w:r w:rsidRPr="00CE1CAD">
        <w:rPr>
          <w:shd w:val="clear" w:color="auto" w:fill="FFFFFF"/>
        </w:rPr>
        <w:t>、</w:t>
      </w:r>
      <w:r w:rsidR="00EE471C" w:rsidRPr="00CE1CAD">
        <w:rPr>
          <w:rFonts w:hint="eastAsia"/>
          <w:shd w:val="clear" w:color="auto" w:fill="FFFFFF"/>
        </w:rPr>
        <w:t>空白恐惧</w:t>
      </w:r>
    </w:p>
    <w:p w:rsidR="00EE471C" w:rsidRPr="00CB2F64" w:rsidRDefault="00752192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二、</w:t>
      </w:r>
      <w:r w:rsidR="00EE471C" w:rsidRPr="00CE1CAD">
        <w:rPr>
          <w:rFonts w:hint="eastAsia"/>
          <w:shd w:val="clear" w:color="auto" w:fill="FFFFFF"/>
        </w:rPr>
        <w:t>对称心理</w:t>
      </w:r>
    </w:p>
    <w:p w:rsidR="00CB2F64" w:rsidRPr="00CE1CAD" w:rsidRDefault="00CB2F64" w:rsidP="00D72D9A">
      <w:pPr>
        <w:spacing w:line="440" w:lineRule="exact"/>
        <w:rPr>
          <w:shd w:val="clear" w:color="auto" w:fill="FFFFFF"/>
        </w:rPr>
      </w:pPr>
      <w:r w:rsidRPr="00CB2F64">
        <w:rPr>
          <w:rFonts w:hint="eastAsia"/>
          <w:shd w:val="clear" w:color="auto" w:fill="FFFFFF"/>
        </w:rPr>
        <w:t>第三节 设计附加值</w:t>
      </w:r>
    </w:p>
    <w:p w:rsidR="00752192" w:rsidRPr="00CE1CAD" w:rsidRDefault="00752192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一、如何用设计提升产品附加值</w:t>
      </w:r>
    </w:p>
    <w:p w:rsidR="00752192" w:rsidRPr="00CE1CAD" w:rsidRDefault="00752192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二、设计与科技理论</w:t>
      </w:r>
    </w:p>
    <w:p w:rsidR="00CB2F64" w:rsidRPr="00CB2F64" w:rsidRDefault="00CB2F64" w:rsidP="00D72D9A">
      <w:pPr>
        <w:spacing w:line="440" w:lineRule="exact"/>
        <w:rPr>
          <w:b/>
          <w:shd w:val="clear" w:color="auto" w:fill="FFFFFF"/>
        </w:rPr>
      </w:pPr>
      <w:r w:rsidRPr="00CB2F64">
        <w:rPr>
          <w:rFonts w:hint="eastAsia"/>
          <w:b/>
          <w:shd w:val="clear" w:color="auto" w:fill="FFFFFF"/>
        </w:rPr>
        <w:t>第</w:t>
      </w:r>
      <w:r w:rsidR="00752192" w:rsidRPr="00CE1CAD">
        <w:rPr>
          <w:rFonts w:hint="eastAsia"/>
          <w:b/>
          <w:shd w:val="clear" w:color="auto" w:fill="FFFFFF"/>
        </w:rPr>
        <w:t>三</w:t>
      </w:r>
      <w:r w:rsidRPr="00CB2F64">
        <w:rPr>
          <w:rFonts w:hint="eastAsia"/>
          <w:b/>
          <w:shd w:val="clear" w:color="auto" w:fill="FFFFFF"/>
        </w:rPr>
        <w:t>章 设计溯源</w:t>
      </w:r>
    </w:p>
    <w:p w:rsidR="00CB2F64" w:rsidRPr="00CE1CAD" w:rsidRDefault="00CB2F64" w:rsidP="00D72D9A">
      <w:pPr>
        <w:spacing w:line="440" w:lineRule="exact"/>
        <w:rPr>
          <w:shd w:val="clear" w:color="auto" w:fill="FFFFFF"/>
        </w:rPr>
      </w:pPr>
      <w:r w:rsidRPr="00CB2F64">
        <w:rPr>
          <w:rFonts w:hint="eastAsia"/>
          <w:shd w:val="clear" w:color="auto" w:fill="FFFFFF"/>
        </w:rPr>
        <w:t>第一节 史前设计：距今约250万年—约公元前3500年</w:t>
      </w:r>
    </w:p>
    <w:p w:rsidR="00752192" w:rsidRPr="00CE1CAD" w:rsidRDefault="00752192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 xml:space="preserve">一、石器 </w:t>
      </w:r>
    </w:p>
    <w:p w:rsidR="00752192" w:rsidRPr="00CE1CAD" w:rsidRDefault="00752192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 xml:space="preserve">二、玉器 </w:t>
      </w:r>
    </w:p>
    <w:p w:rsidR="00752192" w:rsidRPr="00CE1CAD" w:rsidRDefault="00752192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三、陶器</w:t>
      </w:r>
    </w:p>
    <w:p w:rsidR="00752192" w:rsidRPr="00CE1CAD" w:rsidRDefault="00752192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四、建筑早期构造方式</w:t>
      </w:r>
    </w:p>
    <w:p w:rsidR="00752192" w:rsidRPr="00CB2F64" w:rsidRDefault="00752192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五、早期服饰的特征</w:t>
      </w:r>
    </w:p>
    <w:p w:rsidR="00CB2F64" w:rsidRPr="00CE1CAD" w:rsidRDefault="00CB2F64" w:rsidP="00D72D9A">
      <w:pPr>
        <w:spacing w:line="440" w:lineRule="exact"/>
        <w:rPr>
          <w:shd w:val="clear" w:color="auto" w:fill="FFFFFF"/>
        </w:rPr>
      </w:pPr>
      <w:r w:rsidRPr="00CB2F64">
        <w:rPr>
          <w:rFonts w:hint="eastAsia"/>
          <w:shd w:val="clear" w:color="auto" w:fill="FFFFFF"/>
        </w:rPr>
        <w:t>第二节 古代设计（上）：公元前3500年—公元16世纪初</w:t>
      </w:r>
    </w:p>
    <w:p w:rsidR="00752192" w:rsidRPr="00CE1CAD" w:rsidRDefault="00752192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一 文字的出现与纸张的发明</w:t>
      </w:r>
    </w:p>
    <w:p w:rsidR="00752192" w:rsidRPr="00CE1CAD" w:rsidRDefault="00752192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二、文字与图像的关系</w:t>
      </w:r>
    </w:p>
    <w:p w:rsidR="00752192" w:rsidRPr="00CE1CAD" w:rsidRDefault="00752192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三、从青铜器到铁器</w:t>
      </w:r>
    </w:p>
    <w:p w:rsidR="00752192" w:rsidRPr="00CE1CAD" w:rsidRDefault="00752192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四、陶器与瓷器的区别</w:t>
      </w:r>
    </w:p>
    <w:p w:rsidR="00214133" w:rsidRPr="00CB2F64" w:rsidRDefault="00214133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五、家具与服饰</w:t>
      </w:r>
    </w:p>
    <w:p w:rsidR="00CB2F64" w:rsidRPr="00CE1CAD" w:rsidRDefault="00CB2F64" w:rsidP="00D72D9A">
      <w:pPr>
        <w:spacing w:line="440" w:lineRule="exact"/>
        <w:rPr>
          <w:shd w:val="clear" w:color="auto" w:fill="FFFFFF"/>
        </w:rPr>
      </w:pPr>
      <w:r w:rsidRPr="00CB2F64">
        <w:rPr>
          <w:rFonts w:hint="eastAsia"/>
          <w:shd w:val="clear" w:color="auto" w:fill="FFFFFF"/>
        </w:rPr>
        <w:t>第三节 古代设计（下）：古代建筑</w:t>
      </w:r>
    </w:p>
    <w:p w:rsidR="00566BC9" w:rsidRPr="00CE1CAD" w:rsidRDefault="00566BC9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一、中国古代建筑特征</w:t>
      </w:r>
    </w:p>
    <w:p w:rsidR="00566BC9" w:rsidRPr="00CE1CAD" w:rsidRDefault="00566BC9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二、希腊柱式</w:t>
      </w:r>
    </w:p>
    <w:p w:rsidR="00752192" w:rsidRPr="00CE1CAD" w:rsidRDefault="00566BC9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三、《建筑十书》</w:t>
      </w:r>
    </w:p>
    <w:p w:rsidR="00566BC9" w:rsidRPr="00CE1CAD" w:rsidRDefault="00566BC9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四、拜占庭建筑</w:t>
      </w:r>
    </w:p>
    <w:p w:rsidR="00566BC9" w:rsidRPr="00CE1CAD" w:rsidRDefault="00566BC9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五、隋唐时期的建筑</w:t>
      </w:r>
    </w:p>
    <w:p w:rsidR="00566BC9" w:rsidRPr="00CB2F64" w:rsidRDefault="00566BC9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lastRenderedPageBreak/>
        <w:t>六、哥特式建筑特征</w:t>
      </w:r>
    </w:p>
    <w:p w:rsidR="00CB2F64" w:rsidRPr="00CE1CAD" w:rsidRDefault="00CB2F64" w:rsidP="00D72D9A">
      <w:pPr>
        <w:spacing w:line="440" w:lineRule="exact"/>
        <w:rPr>
          <w:shd w:val="clear" w:color="auto" w:fill="FFFFFF"/>
        </w:rPr>
      </w:pPr>
      <w:r w:rsidRPr="00CB2F64">
        <w:rPr>
          <w:rFonts w:hint="eastAsia"/>
          <w:shd w:val="clear" w:color="auto" w:fill="FFFFFF"/>
        </w:rPr>
        <w:t>第四节 近代设计：15世纪初期—1769年</w:t>
      </w:r>
    </w:p>
    <w:p w:rsidR="00566BC9" w:rsidRPr="00CE1CAD" w:rsidRDefault="00566BC9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一、活字印刷术</w:t>
      </w:r>
    </w:p>
    <w:p w:rsidR="00752192" w:rsidRPr="00CE1CAD" w:rsidRDefault="00566BC9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二、古代建筑传统的复兴与拓展，东西方园林设计比较</w:t>
      </w:r>
    </w:p>
    <w:p w:rsidR="00566BC9" w:rsidRPr="00CE1CAD" w:rsidRDefault="00566BC9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三、文艺复兴时期的工艺</w:t>
      </w:r>
    </w:p>
    <w:p w:rsidR="00566BC9" w:rsidRPr="00CE1CAD" w:rsidRDefault="00566BC9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四、巴洛克风格</w:t>
      </w:r>
    </w:p>
    <w:p w:rsidR="00566BC9" w:rsidRPr="00CE1CAD" w:rsidRDefault="00566BC9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五、罗可可风格与中国风</w:t>
      </w:r>
    </w:p>
    <w:p w:rsidR="00566BC9" w:rsidRPr="00CE1CAD" w:rsidRDefault="00566BC9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六、明清家具特征</w:t>
      </w:r>
    </w:p>
    <w:p w:rsidR="003A302B" w:rsidRPr="00CB2F64" w:rsidRDefault="003A302B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七、明清服饰、陶瓷特征</w:t>
      </w:r>
    </w:p>
    <w:p w:rsidR="00CB2F64" w:rsidRPr="00CB2F64" w:rsidRDefault="00CB2F64" w:rsidP="00D72D9A">
      <w:pPr>
        <w:spacing w:line="440" w:lineRule="exact"/>
        <w:rPr>
          <w:b/>
          <w:shd w:val="clear" w:color="auto" w:fill="FFFFFF"/>
        </w:rPr>
      </w:pPr>
      <w:r w:rsidRPr="00CB2F64">
        <w:rPr>
          <w:rFonts w:hint="eastAsia"/>
          <w:b/>
          <w:shd w:val="clear" w:color="auto" w:fill="FFFFFF"/>
        </w:rPr>
        <w:t>第</w:t>
      </w:r>
      <w:r w:rsidR="00F07BA5" w:rsidRPr="00CE1CAD">
        <w:rPr>
          <w:rFonts w:hint="eastAsia"/>
          <w:b/>
          <w:shd w:val="clear" w:color="auto" w:fill="FFFFFF"/>
        </w:rPr>
        <w:t>四</w:t>
      </w:r>
      <w:r w:rsidRPr="00CB2F64">
        <w:rPr>
          <w:rFonts w:hint="eastAsia"/>
          <w:b/>
          <w:shd w:val="clear" w:color="auto" w:fill="FFFFFF"/>
        </w:rPr>
        <w:t>章 现代设计</w:t>
      </w:r>
    </w:p>
    <w:p w:rsidR="00CB2F64" w:rsidRPr="00CE1CAD" w:rsidRDefault="00CB2F64" w:rsidP="00D72D9A">
      <w:pPr>
        <w:spacing w:line="440" w:lineRule="exact"/>
        <w:rPr>
          <w:shd w:val="clear" w:color="auto" w:fill="FFFFFF"/>
        </w:rPr>
      </w:pPr>
      <w:r w:rsidRPr="00CB2F64">
        <w:rPr>
          <w:rFonts w:hint="eastAsia"/>
          <w:shd w:val="clear" w:color="auto" w:fill="FFFFFF"/>
        </w:rPr>
        <w:t>第一节 机器革命</w:t>
      </w:r>
    </w:p>
    <w:p w:rsidR="003A302B" w:rsidRPr="00CE1CAD" w:rsidRDefault="003A302B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一、工业革命对设计的影响</w:t>
      </w:r>
    </w:p>
    <w:p w:rsidR="003A302B" w:rsidRPr="00CE1CAD" w:rsidRDefault="003A302B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二、现代意义上的设计师</w:t>
      </w:r>
    </w:p>
    <w:p w:rsidR="003A302B" w:rsidRPr="00CB2F64" w:rsidRDefault="003A302B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三、《国富论》与劳动力分工</w:t>
      </w:r>
    </w:p>
    <w:p w:rsidR="00CB2F64" w:rsidRPr="00CE1CAD" w:rsidRDefault="00CB2F64" w:rsidP="00D72D9A">
      <w:pPr>
        <w:spacing w:line="440" w:lineRule="exact"/>
        <w:rPr>
          <w:shd w:val="clear" w:color="auto" w:fill="FFFFFF"/>
        </w:rPr>
      </w:pPr>
      <w:r w:rsidRPr="00CB2F64">
        <w:rPr>
          <w:rFonts w:hint="eastAsia"/>
          <w:shd w:val="clear" w:color="auto" w:fill="FFFFFF"/>
        </w:rPr>
        <w:t>第二节 19世纪的设计</w:t>
      </w:r>
    </w:p>
    <w:p w:rsidR="003A302B" w:rsidRPr="00CE1CAD" w:rsidRDefault="003A302B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一、博览会</w:t>
      </w:r>
    </w:p>
    <w:p w:rsidR="003A302B" w:rsidRPr="00CE1CAD" w:rsidRDefault="003A302B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二、19世纪的设计教育和设计改革</w:t>
      </w:r>
    </w:p>
    <w:p w:rsidR="0068768A" w:rsidRPr="00CB2F64" w:rsidRDefault="0068768A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三、古代装饰的工业化复兴</w:t>
      </w:r>
    </w:p>
    <w:p w:rsidR="00CB2F64" w:rsidRPr="00CE1CAD" w:rsidRDefault="00CB2F64" w:rsidP="00D72D9A">
      <w:pPr>
        <w:spacing w:line="440" w:lineRule="exact"/>
        <w:rPr>
          <w:shd w:val="clear" w:color="auto" w:fill="FFFFFF"/>
        </w:rPr>
      </w:pPr>
      <w:r w:rsidRPr="00CB2F64">
        <w:rPr>
          <w:rFonts w:hint="eastAsia"/>
          <w:shd w:val="clear" w:color="auto" w:fill="FFFFFF"/>
        </w:rPr>
        <w:t>第三节 现代主义设计</w:t>
      </w:r>
    </w:p>
    <w:p w:rsidR="0068768A" w:rsidRPr="00CE1CAD" w:rsidRDefault="0068768A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一、伊顿的色彩对比理论</w:t>
      </w:r>
    </w:p>
    <w:p w:rsidR="0068768A" w:rsidRPr="00CE1CAD" w:rsidRDefault="0068768A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二、“形式</w:t>
      </w:r>
      <w:r w:rsidR="00CE1CAD">
        <w:rPr>
          <w:rFonts w:hint="eastAsia"/>
          <w:shd w:val="clear" w:color="auto" w:fill="FFFFFF"/>
        </w:rPr>
        <w:t>服从</w:t>
      </w:r>
      <w:r w:rsidRPr="00CE1CAD">
        <w:rPr>
          <w:rFonts w:hint="eastAsia"/>
          <w:shd w:val="clear" w:color="auto" w:fill="FFFFFF"/>
        </w:rPr>
        <w:t>功能”的解读</w:t>
      </w:r>
    </w:p>
    <w:p w:rsidR="0068768A" w:rsidRPr="00CE1CAD" w:rsidRDefault="0068768A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三、有机设计</w:t>
      </w:r>
    </w:p>
    <w:p w:rsidR="0068768A" w:rsidRPr="00CE1CAD" w:rsidRDefault="0068768A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四、意大利设计、斯堪的纳维亚设计、美国设计</w:t>
      </w:r>
    </w:p>
    <w:p w:rsidR="0068768A" w:rsidRPr="00CE1CAD" w:rsidRDefault="0068768A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五、波普文化影响下的设计</w:t>
      </w:r>
    </w:p>
    <w:p w:rsidR="0068768A" w:rsidRPr="00CB2F64" w:rsidRDefault="0068768A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六、技术与反技术</w:t>
      </w:r>
    </w:p>
    <w:p w:rsidR="00CB2F64" w:rsidRPr="00CE1CAD" w:rsidRDefault="00CB2F64" w:rsidP="00D72D9A">
      <w:pPr>
        <w:spacing w:line="440" w:lineRule="exact"/>
        <w:rPr>
          <w:shd w:val="clear" w:color="auto" w:fill="FFFFFF"/>
        </w:rPr>
      </w:pPr>
      <w:r w:rsidRPr="00CB2F64">
        <w:rPr>
          <w:rFonts w:hint="eastAsia"/>
          <w:shd w:val="clear" w:color="auto" w:fill="FFFFFF"/>
        </w:rPr>
        <w:t>第四节 后现代主义设计</w:t>
      </w:r>
    </w:p>
    <w:p w:rsidR="0068768A" w:rsidRPr="00CE1CAD" w:rsidRDefault="0068768A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一、对现代主义和后现代主义的理解</w:t>
      </w:r>
    </w:p>
    <w:p w:rsidR="0068768A" w:rsidRPr="00CE1CAD" w:rsidRDefault="0068768A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二、媚俗风格的设计</w:t>
      </w:r>
    </w:p>
    <w:p w:rsidR="0068768A" w:rsidRPr="00CB2F64" w:rsidRDefault="0068768A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三、市场对设计的影响</w:t>
      </w:r>
    </w:p>
    <w:p w:rsidR="00CB2F64" w:rsidRPr="00CB2F64" w:rsidRDefault="00CB2F64" w:rsidP="00D72D9A">
      <w:pPr>
        <w:spacing w:line="440" w:lineRule="exact"/>
        <w:rPr>
          <w:b/>
          <w:shd w:val="clear" w:color="auto" w:fill="FFFFFF"/>
        </w:rPr>
      </w:pPr>
      <w:r w:rsidRPr="00CB2F64">
        <w:rPr>
          <w:rFonts w:hint="eastAsia"/>
          <w:b/>
          <w:shd w:val="clear" w:color="auto" w:fill="FFFFFF"/>
        </w:rPr>
        <w:t>第</w:t>
      </w:r>
      <w:r w:rsidR="00F07BA5" w:rsidRPr="00CE1CAD">
        <w:rPr>
          <w:rFonts w:hint="eastAsia"/>
          <w:b/>
          <w:shd w:val="clear" w:color="auto" w:fill="FFFFFF"/>
        </w:rPr>
        <w:t>五</w:t>
      </w:r>
      <w:r w:rsidRPr="00CB2F64">
        <w:rPr>
          <w:rFonts w:hint="eastAsia"/>
          <w:b/>
          <w:shd w:val="clear" w:color="auto" w:fill="FFFFFF"/>
        </w:rPr>
        <w:t>章 设计的现代分类</w:t>
      </w:r>
    </w:p>
    <w:p w:rsidR="00CB2F64" w:rsidRPr="00CE1CAD" w:rsidRDefault="00CB2F64" w:rsidP="00D72D9A">
      <w:pPr>
        <w:spacing w:line="440" w:lineRule="exact"/>
        <w:rPr>
          <w:shd w:val="clear" w:color="auto" w:fill="FFFFFF"/>
        </w:rPr>
      </w:pPr>
      <w:r w:rsidRPr="00CB2F64">
        <w:rPr>
          <w:rFonts w:hint="eastAsia"/>
          <w:shd w:val="clear" w:color="auto" w:fill="FFFFFF"/>
        </w:rPr>
        <w:t>第一节 视觉传达设计</w:t>
      </w:r>
    </w:p>
    <w:p w:rsidR="0068768A" w:rsidRPr="00CE1CAD" w:rsidRDefault="0068768A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lastRenderedPageBreak/>
        <w:t>一、历史沿革</w:t>
      </w:r>
    </w:p>
    <w:p w:rsidR="0068768A" w:rsidRPr="00CE1CAD" w:rsidRDefault="0068768A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二、基本要素</w:t>
      </w:r>
    </w:p>
    <w:p w:rsidR="0068768A" w:rsidRPr="00CB2F64" w:rsidRDefault="0068768A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三、类型</w:t>
      </w:r>
    </w:p>
    <w:p w:rsidR="00CB2F64" w:rsidRPr="00CE1CAD" w:rsidRDefault="00CB2F64" w:rsidP="00D72D9A">
      <w:pPr>
        <w:spacing w:line="440" w:lineRule="exact"/>
        <w:rPr>
          <w:shd w:val="clear" w:color="auto" w:fill="FFFFFF"/>
        </w:rPr>
      </w:pPr>
      <w:r w:rsidRPr="00CB2F64">
        <w:rPr>
          <w:rFonts w:hint="eastAsia"/>
          <w:shd w:val="clear" w:color="auto" w:fill="FFFFFF"/>
        </w:rPr>
        <w:t>第二节 产品设计</w:t>
      </w:r>
    </w:p>
    <w:p w:rsidR="0068768A" w:rsidRPr="00CE1CAD" w:rsidRDefault="0068768A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一、基本要素</w:t>
      </w:r>
    </w:p>
    <w:p w:rsidR="0068768A" w:rsidRPr="00CB2F64" w:rsidRDefault="0068768A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二、分类</w:t>
      </w:r>
    </w:p>
    <w:p w:rsidR="00CB2F64" w:rsidRPr="00CE1CAD" w:rsidRDefault="00CB2F64" w:rsidP="00D72D9A">
      <w:pPr>
        <w:spacing w:line="440" w:lineRule="exact"/>
        <w:rPr>
          <w:shd w:val="clear" w:color="auto" w:fill="FFFFFF"/>
        </w:rPr>
      </w:pPr>
      <w:r w:rsidRPr="00CB2F64">
        <w:rPr>
          <w:rFonts w:hint="eastAsia"/>
          <w:shd w:val="clear" w:color="auto" w:fill="FFFFFF"/>
        </w:rPr>
        <w:t>第三节 环境设计</w:t>
      </w:r>
    </w:p>
    <w:p w:rsidR="00911AB7" w:rsidRPr="00CE1CAD" w:rsidRDefault="00911AB7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一、定义</w:t>
      </w:r>
    </w:p>
    <w:p w:rsidR="00911AB7" w:rsidRPr="00CB2F64" w:rsidRDefault="00911AB7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二、类型</w:t>
      </w:r>
    </w:p>
    <w:p w:rsidR="00CB2F64" w:rsidRPr="00CE1CAD" w:rsidRDefault="00CB2F64" w:rsidP="00D72D9A">
      <w:pPr>
        <w:spacing w:line="440" w:lineRule="exact"/>
        <w:rPr>
          <w:shd w:val="clear" w:color="auto" w:fill="FFFFFF"/>
        </w:rPr>
      </w:pPr>
      <w:r w:rsidRPr="00CB2F64">
        <w:rPr>
          <w:rFonts w:hint="eastAsia"/>
          <w:shd w:val="clear" w:color="auto" w:fill="FFFFFF"/>
        </w:rPr>
        <w:t>第四节 新媒介设计</w:t>
      </w:r>
    </w:p>
    <w:p w:rsidR="00911AB7" w:rsidRPr="00CE1CAD" w:rsidRDefault="00911AB7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一、什么是“新媒介”</w:t>
      </w:r>
    </w:p>
    <w:p w:rsidR="00911AB7" w:rsidRPr="00CE1CAD" w:rsidRDefault="00911AB7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二、互联网的影响</w:t>
      </w:r>
    </w:p>
    <w:p w:rsidR="00911AB7" w:rsidRPr="00CE1CAD" w:rsidRDefault="00911AB7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三、个人化</w:t>
      </w:r>
    </w:p>
    <w:p w:rsidR="00911AB7" w:rsidRPr="00CB2F64" w:rsidRDefault="00911AB7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四、阅读的载体</w:t>
      </w:r>
    </w:p>
    <w:p w:rsidR="00CB2F64" w:rsidRPr="00CB2F64" w:rsidRDefault="00CB2F64" w:rsidP="00D72D9A">
      <w:pPr>
        <w:spacing w:line="440" w:lineRule="exact"/>
        <w:rPr>
          <w:b/>
          <w:shd w:val="clear" w:color="auto" w:fill="FFFFFF"/>
        </w:rPr>
      </w:pPr>
      <w:r w:rsidRPr="00CB2F64">
        <w:rPr>
          <w:rFonts w:hint="eastAsia"/>
          <w:b/>
          <w:shd w:val="clear" w:color="auto" w:fill="FFFFFF"/>
        </w:rPr>
        <w:t>第</w:t>
      </w:r>
      <w:r w:rsidR="00F07BA5" w:rsidRPr="00CE1CAD">
        <w:rPr>
          <w:rFonts w:hint="eastAsia"/>
          <w:b/>
          <w:shd w:val="clear" w:color="auto" w:fill="FFFFFF"/>
        </w:rPr>
        <w:t>六</w:t>
      </w:r>
      <w:r w:rsidRPr="00CB2F64">
        <w:rPr>
          <w:rFonts w:hint="eastAsia"/>
          <w:b/>
          <w:shd w:val="clear" w:color="auto" w:fill="FFFFFF"/>
        </w:rPr>
        <w:t>章 设计师</w:t>
      </w:r>
    </w:p>
    <w:p w:rsidR="00CB2F64" w:rsidRPr="00CE1CAD" w:rsidRDefault="00CB2F64" w:rsidP="00D72D9A">
      <w:pPr>
        <w:spacing w:line="440" w:lineRule="exact"/>
        <w:rPr>
          <w:shd w:val="clear" w:color="auto" w:fill="FFFFFF"/>
        </w:rPr>
      </w:pPr>
      <w:r w:rsidRPr="00CB2F64">
        <w:rPr>
          <w:rFonts w:hint="eastAsia"/>
          <w:shd w:val="clear" w:color="auto" w:fill="FFFFFF"/>
        </w:rPr>
        <w:t>第一节 设计师的历史演变</w:t>
      </w:r>
    </w:p>
    <w:p w:rsidR="00911AB7" w:rsidRPr="00CE1CAD" w:rsidRDefault="00911AB7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一、工匠</w:t>
      </w:r>
    </w:p>
    <w:p w:rsidR="00911AB7" w:rsidRPr="00CE1CAD" w:rsidRDefault="00911AB7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二、美术家兼设计师</w:t>
      </w:r>
    </w:p>
    <w:p w:rsidR="00911AB7" w:rsidRPr="00CB2F64" w:rsidRDefault="00911AB7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三、专业设计师</w:t>
      </w:r>
    </w:p>
    <w:p w:rsidR="00CB2F64" w:rsidRPr="00CE1CAD" w:rsidRDefault="00CB2F64" w:rsidP="00D72D9A">
      <w:pPr>
        <w:spacing w:line="440" w:lineRule="exact"/>
        <w:rPr>
          <w:shd w:val="clear" w:color="auto" w:fill="FFFFFF"/>
        </w:rPr>
      </w:pPr>
      <w:r w:rsidRPr="00CB2F64">
        <w:rPr>
          <w:rFonts w:hint="eastAsia"/>
          <w:shd w:val="clear" w:color="auto" w:fill="FFFFFF"/>
        </w:rPr>
        <w:t>第二节 设计师的类型</w:t>
      </w:r>
    </w:p>
    <w:p w:rsidR="00F07BA5" w:rsidRPr="00CE1CAD" w:rsidRDefault="00F07BA5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一、横向的分类</w:t>
      </w:r>
    </w:p>
    <w:p w:rsidR="00F07BA5" w:rsidRPr="00CB2F64" w:rsidRDefault="00F07BA5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二、纵向的分类</w:t>
      </w:r>
    </w:p>
    <w:p w:rsidR="00CB2F64" w:rsidRPr="00CB2F64" w:rsidRDefault="00CB2F64" w:rsidP="00D72D9A">
      <w:pPr>
        <w:spacing w:line="440" w:lineRule="exact"/>
        <w:rPr>
          <w:b/>
          <w:shd w:val="clear" w:color="auto" w:fill="FFFFFF"/>
        </w:rPr>
      </w:pPr>
      <w:r w:rsidRPr="00CB2F64">
        <w:rPr>
          <w:rFonts w:hint="eastAsia"/>
          <w:b/>
          <w:shd w:val="clear" w:color="auto" w:fill="FFFFFF"/>
        </w:rPr>
        <w:t>第</w:t>
      </w:r>
      <w:r w:rsidR="00F07BA5" w:rsidRPr="00CE1CAD">
        <w:rPr>
          <w:rFonts w:hint="eastAsia"/>
          <w:b/>
          <w:shd w:val="clear" w:color="auto" w:fill="FFFFFF"/>
        </w:rPr>
        <w:t>七</w:t>
      </w:r>
      <w:r w:rsidRPr="00CB2F64">
        <w:rPr>
          <w:rFonts w:hint="eastAsia"/>
          <w:b/>
          <w:shd w:val="clear" w:color="auto" w:fill="FFFFFF"/>
        </w:rPr>
        <w:t>章 设计批评</w:t>
      </w:r>
    </w:p>
    <w:p w:rsidR="00CB2F64" w:rsidRPr="00CE1CAD" w:rsidRDefault="00CB2F64" w:rsidP="00D72D9A">
      <w:pPr>
        <w:spacing w:line="440" w:lineRule="exact"/>
        <w:rPr>
          <w:shd w:val="clear" w:color="auto" w:fill="FFFFFF"/>
        </w:rPr>
      </w:pPr>
      <w:r w:rsidRPr="00CB2F64">
        <w:rPr>
          <w:rFonts w:hint="eastAsia"/>
          <w:shd w:val="clear" w:color="auto" w:fill="FFFFFF"/>
        </w:rPr>
        <w:t>第一节 设计的批评对象及其主体</w:t>
      </w:r>
    </w:p>
    <w:p w:rsidR="00F07BA5" w:rsidRPr="00CE1CAD" w:rsidRDefault="00F07BA5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一、两者的范围与特征</w:t>
      </w:r>
    </w:p>
    <w:p w:rsidR="00F07BA5" w:rsidRPr="00CB2F64" w:rsidRDefault="00F07BA5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二、批评主体的多元身份</w:t>
      </w:r>
    </w:p>
    <w:p w:rsidR="00CB2F64" w:rsidRPr="00CE1CAD" w:rsidRDefault="00CB2F64" w:rsidP="00D72D9A">
      <w:pPr>
        <w:spacing w:line="440" w:lineRule="exact"/>
        <w:rPr>
          <w:shd w:val="clear" w:color="auto" w:fill="FFFFFF"/>
        </w:rPr>
      </w:pPr>
      <w:r w:rsidRPr="00CB2F64">
        <w:rPr>
          <w:rFonts w:hint="eastAsia"/>
          <w:shd w:val="clear" w:color="auto" w:fill="FFFFFF"/>
        </w:rPr>
        <w:t>第二节 设计批评的标准</w:t>
      </w:r>
    </w:p>
    <w:p w:rsidR="00F07BA5" w:rsidRPr="00CE1CAD" w:rsidRDefault="00F07BA5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一、国际式风格</w:t>
      </w:r>
    </w:p>
    <w:p w:rsidR="00F07BA5" w:rsidRPr="00CB2F64" w:rsidRDefault="00F07BA5" w:rsidP="00D72D9A">
      <w:pPr>
        <w:spacing w:line="440" w:lineRule="exact"/>
        <w:rPr>
          <w:shd w:val="clear" w:color="auto" w:fill="FFFFFF"/>
        </w:rPr>
      </w:pPr>
      <w:r w:rsidRPr="00CE1CAD">
        <w:rPr>
          <w:rFonts w:hint="eastAsia"/>
          <w:shd w:val="clear" w:color="auto" w:fill="FFFFFF"/>
        </w:rPr>
        <w:t>二、对“少就是多”的理解</w:t>
      </w:r>
    </w:p>
    <w:p w:rsidR="00CB2F64" w:rsidRPr="00CB2F64" w:rsidRDefault="00CB2F64" w:rsidP="00D72D9A">
      <w:pPr>
        <w:spacing w:line="440" w:lineRule="exact"/>
        <w:rPr>
          <w:shd w:val="clear" w:color="auto" w:fill="FFFFFF"/>
        </w:rPr>
      </w:pPr>
      <w:r w:rsidRPr="00CB2F64">
        <w:rPr>
          <w:rFonts w:hint="eastAsia"/>
          <w:shd w:val="clear" w:color="auto" w:fill="FFFFFF"/>
        </w:rPr>
        <w:t>第三节 设计批评的特殊方式</w:t>
      </w:r>
    </w:p>
    <w:p w:rsidR="001E190A" w:rsidRPr="00CE1CAD" w:rsidRDefault="00CB2F64" w:rsidP="00D72D9A">
      <w:pPr>
        <w:spacing w:line="440" w:lineRule="exact"/>
        <w:rPr>
          <w:shd w:val="clear" w:color="auto" w:fill="FFFFFF"/>
        </w:rPr>
      </w:pPr>
      <w:r w:rsidRPr="00CB2F64">
        <w:rPr>
          <w:rFonts w:hint="eastAsia"/>
          <w:shd w:val="clear" w:color="auto" w:fill="FFFFFF"/>
        </w:rPr>
        <w:t>第四节 设计批评的理论</w:t>
      </w:r>
    </w:p>
    <w:p w:rsidR="000610EF" w:rsidRPr="00966CCB" w:rsidRDefault="001E190A" w:rsidP="00D72D9A">
      <w:pPr>
        <w:pStyle w:val="a3"/>
        <w:pageBreakBefore/>
        <w:spacing w:before="0" w:beforeAutospacing="0" w:after="0" w:afterAutospacing="0" w:line="440" w:lineRule="exact"/>
        <w:rPr>
          <w:rFonts w:cs="宋体"/>
          <w:b/>
          <w:color w:val="auto"/>
          <w:sz w:val="26"/>
          <w:szCs w:val="26"/>
        </w:rPr>
      </w:pPr>
      <w:r w:rsidRPr="00966CCB">
        <w:rPr>
          <w:rFonts w:cs="宋体" w:hint="eastAsia"/>
          <w:b/>
          <w:color w:val="auto"/>
          <w:sz w:val="26"/>
          <w:szCs w:val="26"/>
        </w:rPr>
        <w:lastRenderedPageBreak/>
        <w:t>参考书目2：</w:t>
      </w:r>
      <w:r w:rsidR="00BA1B59" w:rsidRPr="001E190A">
        <w:rPr>
          <w:rFonts w:cs="宋体"/>
          <w:color w:val="auto"/>
          <w:sz w:val="26"/>
          <w:szCs w:val="26"/>
        </w:rPr>
        <w:t>《艺术</w:t>
      </w:r>
      <w:r w:rsidR="00BA1B59">
        <w:rPr>
          <w:rFonts w:cs="宋体" w:hint="eastAsia"/>
          <w:color w:val="auto"/>
          <w:sz w:val="26"/>
          <w:szCs w:val="26"/>
        </w:rPr>
        <w:t>设计</w:t>
      </w:r>
      <w:r w:rsidR="00BA1B59" w:rsidRPr="001E190A">
        <w:rPr>
          <w:rFonts w:cs="宋体"/>
          <w:color w:val="auto"/>
          <w:sz w:val="26"/>
          <w:szCs w:val="26"/>
        </w:rPr>
        <w:t>概论》，</w:t>
      </w:r>
      <w:r w:rsidR="00BA1B59">
        <w:rPr>
          <w:rFonts w:cs="宋体" w:hint="eastAsia"/>
          <w:color w:val="auto"/>
          <w:sz w:val="26"/>
          <w:szCs w:val="26"/>
        </w:rPr>
        <w:t>李砚祖</w:t>
      </w:r>
      <w:r w:rsidR="00BA1B59" w:rsidRPr="001E190A">
        <w:rPr>
          <w:rFonts w:cs="宋体"/>
          <w:color w:val="auto"/>
          <w:sz w:val="26"/>
          <w:szCs w:val="26"/>
        </w:rPr>
        <w:t>，</w:t>
      </w:r>
      <w:r w:rsidR="00BA1B59">
        <w:rPr>
          <w:rFonts w:cs="宋体" w:hint="eastAsia"/>
          <w:color w:val="auto"/>
          <w:sz w:val="26"/>
          <w:szCs w:val="26"/>
        </w:rPr>
        <w:t>湖南美术</w:t>
      </w:r>
      <w:r w:rsidR="00BA1B59" w:rsidRPr="001E190A">
        <w:rPr>
          <w:rFonts w:cs="宋体"/>
          <w:color w:val="auto"/>
          <w:sz w:val="26"/>
          <w:szCs w:val="26"/>
        </w:rPr>
        <w:t>出版社，20</w:t>
      </w:r>
      <w:r w:rsidR="00BA1B59">
        <w:rPr>
          <w:rFonts w:cs="宋体"/>
          <w:color w:val="auto"/>
          <w:sz w:val="26"/>
          <w:szCs w:val="26"/>
        </w:rPr>
        <w:t>09</w:t>
      </w:r>
      <w:r w:rsidR="00BA1B59" w:rsidRPr="001E190A">
        <w:rPr>
          <w:rFonts w:cs="宋体"/>
          <w:color w:val="auto"/>
          <w:sz w:val="26"/>
          <w:szCs w:val="26"/>
        </w:rPr>
        <w:t>年。</w:t>
      </w:r>
    </w:p>
    <w:p w:rsidR="00CE1CAD" w:rsidRDefault="00CE1CAD" w:rsidP="00D72D9A">
      <w:pPr>
        <w:spacing w:line="440" w:lineRule="exact"/>
      </w:pPr>
      <w:r>
        <w:rPr>
          <w:rFonts w:hint="eastAsia"/>
          <w:b/>
        </w:rPr>
        <w:t>第</w:t>
      </w:r>
      <w:r>
        <w:rPr>
          <w:b/>
        </w:rPr>
        <w:t>1</w:t>
      </w:r>
      <w:r>
        <w:rPr>
          <w:rFonts w:hint="eastAsia"/>
          <w:b/>
        </w:rPr>
        <w:t>章</w:t>
      </w:r>
      <w:r w:rsidRPr="00D9140C">
        <w:rPr>
          <w:rFonts w:hint="eastAsia"/>
          <w:b/>
        </w:rPr>
        <w:t>导论</w:t>
      </w:r>
    </w:p>
    <w:p w:rsidR="00CE1CAD" w:rsidRDefault="00CE1CAD" w:rsidP="00D72D9A">
      <w:pPr>
        <w:spacing w:line="440" w:lineRule="exact"/>
      </w:pPr>
      <w:r w:rsidRPr="00D9140C">
        <w:rPr>
          <w:rFonts w:hint="eastAsia"/>
          <w:shd w:val="clear" w:color="auto" w:fill="FFFFFF"/>
        </w:rPr>
        <w:t>第一节艺术设计的概念与定义</w:t>
      </w:r>
      <w:r w:rsidRPr="00D9140C">
        <w:rPr>
          <w:rStyle w:val="apple-converted-space"/>
          <w:color w:val="000000"/>
          <w:shd w:val="clear" w:color="auto" w:fill="FFFFFF"/>
        </w:rPr>
        <w:t> </w:t>
      </w:r>
    </w:p>
    <w:p w:rsidR="00CE1CAD" w:rsidRDefault="00CE1CAD" w:rsidP="00D72D9A">
      <w:pPr>
        <w:spacing w:line="440" w:lineRule="exact"/>
      </w:pPr>
      <w:r w:rsidRPr="00D9140C">
        <w:rPr>
          <w:rFonts w:hint="eastAsia"/>
          <w:shd w:val="clear" w:color="auto" w:fill="FFFFFF"/>
        </w:rPr>
        <w:t>第二节设计的范畴</w:t>
      </w:r>
    </w:p>
    <w:p w:rsidR="00CE1CAD" w:rsidRPr="00D9140C" w:rsidRDefault="00CE1CAD" w:rsidP="00D72D9A">
      <w:pPr>
        <w:spacing w:line="440" w:lineRule="exact"/>
      </w:pPr>
      <w:r w:rsidRPr="00D9140C">
        <w:rPr>
          <w:rFonts w:hint="eastAsia"/>
          <w:shd w:val="clear" w:color="auto" w:fill="FFFFFF"/>
        </w:rPr>
        <w:t>第三节对中国当代艺术设计实践的简要分析</w:t>
      </w:r>
    </w:p>
    <w:p w:rsidR="00CE1CAD" w:rsidRDefault="00CE1CAD" w:rsidP="00D72D9A">
      <w:pPr>
        <w:spacing w:line="440" w:lineRule="exact"/>
        <w:rPr>
          <w:color w:val="000000"/>
        </w:rPr>
      </w:pPr>
      <w:r w:rsidRPr="00D9140C">
        <w:rPr>
          <w:rFonts w:hint="eastAsia"/>
          <w:b/>
          <w:color w:val="000000"/>
          <w:shd w:val="clear" w:color="auto" w:fill="FFFFFF"/>
        </w:rPr>
        <w:t>第</w:t>
      </w:r>
      <w:r w:rsidRPr="00D9140C">
        <w:rPr>
          <w:b/>
          <w:color w:val="000000"/>
          <w:shd w:val="clear" w:color="auto" w:fill="FFFFFF"/>
        </w:rPr>
        <w:t>2</w:t>
      </w:r>
      <w:r w:rsidRPr="00D9140C">
        <w:rPr>
          <w:rFonts w:hint="eastAsia"/>
          <w:b/>
          <w:color w:val="000000"/>
          <w:shd w:val="clear" w:color="auto" w:fill="FFFFFF"/>
        </w:rPr>
        <w:t>章艺术设计的历史</w:t>
      </w:r>
    </w:p>
    <w:p w:rsidR="00CE1CAD" w:rsidRDefault="00CE1CAD" w:rsidP="00D72D9A">
      <w:pPr>
        <w:spacing w:line="440" w:lineRule="exact"/>
        <w:rPr>
          <w:color w:val="000000"/>
          <w:shd w:val="clear" w:color="auto" w:fill="FFFFFF"/>
        </w:rPr>
      </w:pPr>
      <w:r w:rsidRPr="00D9140C">
        <w:rPr>
          <w:rFonts w:hint="eastAsia"/>
          <w:color w:val="000000"/>
          <w:shd w:val="clear" w:color="auto" w:fill="FFFFFF"/>
        </w:rPr>
        <w:t>第一节中国古代的艺术设计</w:t>
      </w:r>
    </w:p>
    <w:p w:rsidR="00926500" w:rsidRDefault="00926500" w:rsidP="00D72D9A">
      <w:pPr>
        <w:spacing w:line="440" w:lineRule="exac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（1）</w:t>
      </w:r>
      <w:r w:rsidR="009E6B74">
        <w:rPr>
          <w:rFonts w:hint="eastAsia"/>
          <w:color w:val="000000"/>
          <w:shd w:val="clear" w:color="auto" w:fill="FFFFFF"/>
        </w:rPr>
        <w:t>陶器和瓷器</w:t>
      </w:r>
    </w:p>
    <w:p w:rsidR="009E6B74" w:rsidRDefault="009E6B74" w:rsidP="00D72D9A">
      <w:pPr>
        <w:spacing w:line="440" w:lineRule="exac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（2）青铜器</w:t>
      </w:r>
    </w:p>
    <w:p w:rsidR="009E6B74" w:rsidRPr="009E6B74" w:rsidRDefault="009E6B74" w:rsidP="00D72D9A">
      <w:pPr>
        <w:spacing w:line="440" w:lineRule="exac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（3）漆、木、玉、家具设计</w:t>
      </w:r>
    </w:p>
    <w:p w:rsidR="00CE1CAD" w:rsidRDefault="00CE1CAD" w:rsidP="00D72D9A">
      <w:pPr>
        <w:spacing w:line="440" w:lineRule="exact"/>
        <w:rPr>
          <w:color w:val="000000"/>
          <w:shd w:val="clear" w:color="auto" w:fill="FFFFFF"/>
        </w:rPr>
      </w:pPr>
      <w:r w:rsidRPr="00D9140C">
        <w:rPr>
          <w:rFonts w:hint="eastAsia"/>
          <w:color w:val="000000"/>
          <w:shd w:val="clear" w:color="auto" w:fill="FFFFFF"/>
        </w:rPr>
        <w:t>第二节西方的艺术设计</w:t>
      </w:r>
    </w:p>
    <w:p w:rsidR="009E6B74" w:rsidRDefault="009E6B74" w:rsidP="00D72D9A">
      <w:pPr>
        <w:spacing w:line="440" w:lineRule="exac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（1）西方古代的艺术设计（巴洛克、罗可可）</w:t>
      </w:r>
    </w:p>
    <w:p w:rsidR="009E6B74" w:rsidRDefault="009E6B74" w:rsidP="00D72D9A">
      <w:pPr>
        <w:spacing w:line="440" w:lineRule="exac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（2）近代设计（</w:t>
      </w:r>
      <w:r w:rsidR="00674B50">
        <w:rPr>
          <w:rFonts w:hint="eastAsia"/>
          <w:color w:val="000000"/>
          <w:shd w:val="clear" w:color="auto" w:fill="FFFFFF"/>
        </w:rPr>
        <w:t>艺术与手工艺运动、</w:t>
      </w:r>
      <w:r>
        <w:rPr>
          <w:rFonts w:hint="eastAsia"/>
          <w:color w:val="000000"/>
          <w:shd w:val="clear" w:color="auto" w:fill="FFFFFF"/>
        </w:rPr>
        <w:t>新艺术运动）</w:t>
      </w:r>
    </w:p>
    <w:p w:rsidR="009E6B74" w:rsidRDefault="009E6B74" w:rsidP="00D72D9A">
      <w:pPr>
        <w:spacing w:line="440" w:lineRule="exac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（3）现代设计（现代主义设计、包豪斯</w:t>
      </w:r>
      <w:r w:rsidR="00352AF3">
        <w:rPr>
          <w:rFonts w:hint="eastAsia"/>
          <w:color w:val="000000"/>
          <w:shd w:val="clear" w:color="auto" w:fill="FFFFFF"/>
        </w:rPr>
        <w:t>）</w:t>
      </w:r>
    </w:p>
    <w:p w:rsidR="00352AF3" w:rsidRPr="00352AF3" w:rsidRDefault="00352AF3" w:rsidP="00D72D9A">
      <w:pPr>
        <w:spacing w:line="440" w:lineRule="exac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（4）后现代设计（波普风格、“少就是多”设计哲学）</w:t>
      </w:r>
    </w:p>
    <w:p w:rsidR="00CE1CAD" w:rsidRDefault="00CE1CAD" w:rsidP="00D72D9A">
      <w:pPr>
        <w:spacing w:line="440" w:lineRule="exact"/>
        <w:rPr>
          <w:color w:val="000000"/>
        </w:rPr>
      </w:pPr>
      <w:r w:rsidRPr="00D9140C">
        <w:rPr>
          <w:rFonts w:hint="eastAsia"/>
          <w:b/>
          <w:color w:val="000000"/>
          <w:shd w:val="clear" w:color="auto" w:fill="FFFFFF"/>
        </w:rPr>
        <w:t>第</w:t>
      </w:r>
      <w:r w:rsidRPr="00D9140C">
        <w:rPr>
          <w:b/>
          <w:color w:val="000000"/>
          <w:shd w:val="clear" w:color="auto" w:fill="FFFFFF"/>
        </w:rPr>
        <w:t>3</w:t>
      </w:r>
      <w:r w:rsidRPr="00D9140C">
        <w:rPr>
          <w:rFonts w:hint="eastAsia"/>
          <w:b/>
          <w:color w:val="000000"/>
          <w:shd w:val="clear" w:color="auto" w:fill="FFFFFF"/>
        </w:rPr>
        <w:t>章艺术与设计</w:t>
      </w:r>
    </w:p>
    <w:p w:rsidR="00CE1CAD" w:rsidRDefault="00CE1CAD" w:rsidP="00D72D9A">
      <w:pPr>
        <w:spacing w:line="440" w:lineRule="exact"/>
        <w:rPr>
          <w:color w:val="000000"/>
          <w:shd w:val="clear" w:color="auto" w:fill="FFFFFF"/>
        </w:rPr>
      </w:pPr>
      <w:r w:rsidRPr="00D9140C">
        <w:rPr>
          <w:rFonts w:hint="eastAsia"/>
          <w:color w:val="000000"/>
          <w:shd w:val="clear" w:color="auto" w:fill="FFFFFF"/>
        </w:rPr>
        <w:t>第一节艺术与设计艺术</w:t>
      </w:r>
    </w:p>
    <w:p w:rsidR="00352AF3" w:rsidRDefault="00352AF3" w:rsidP="00D72D9A">
      <w:pPr>
        <w:spacing w:line="440" w:lineRule="exac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（1）艺术与设计的关系</w:t>
      </w:r>
    </w:p>
    <w:p w:rsidR="00352AF3" w:rsidRDefault="00352AF3" w:rsidP="00D72D9A">
      <w:pPr>
        <w:spacing w:line="440" w:lineRule="exact"/>
        <w:rPr>
          <w:color w:val="000000"/>
        </w:rPr>
      </w:pPr>
      <w:r>
        <w:rPr>
          <w:rFonts w:hint="eastAsia"/>
          <w:color w:val="000000"/>
          <w:shd w:val="clear" w:color="auto" w:fill="FFFFFF"/>
        </w:rPr>
        <w:t>（2）</w:t>
      </w:r>
      <w:r w:rsidR="001628F5">
        <w:rPr>
          <w:rFonts w:hint="eastAsia"/>
          <w:color w:val="000000"/>
          <w:shd w:val="clear" w:color="auto" w:fill="FFFFFF"/>
        </w:rPr>
        <w:t>设计的基本属性</w:t>
      </w:r>
    </w:p>
    <w:p w:rsidR="00CE1CAD" w:rsidRDefault="00CE1CAD" w:rsidP="00D72D9A">
      <w:pPr>
        <w:spacing w:line="440" w:lineRule="exact"/>
        <w:rPr>
          <w:color w:val="000000"/>
          <w:shd w:val="clear" w:color="auto" w:fill="FFFFFF"/>
        </w:rPr>
      </w:pPr>
      <w:r w:rsidRPr="00D9140C">
        <w:rPr>
          <w:rFonts w:hint="eastAsia"/>
          <w:color w:val="000000"/>
          <w:shd w:val="clear" w:color="auto" w:fill="FFFFFF"/>
        </w:rPr>
        <w:t>第二节造型与形态</w:t>
      </w:r>
    </w:p>
    <w:p w:rsidR="001628F5" w:rsidRDefault="001628F5" w:rsidP="00D72D9A">
      <w:pPr>
        <w:spacing w:line="440" w:lineRule="exac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（1）造物与造型</w:t>
      </w:r>
    </w:p>
    <w:p w:rsidR="001628F5" w:rsidRDefault="001628F5" w:rsidP="00D72D9A">
      <w:pPr>
        <w:spacing w:line="440" w:lineRule="exact"/>
        <w:rPr>
          <w:color w:val="000000"/>
        </w:rPr>
      </w:pPr>
      <w:r>
        <w:rPr>
          <w:rFonts w:hint="eastAsia"/>
          <w:color w:val="000000"/>
          <w:shd w:val="clear" w:color="auto" w:fill="FFFFFF"/>
        </w:rPr>
        <w:t>（2）产品形态分析</w:t>
      </w:r>
    </w:p>
    <w:p w:rsidR="00CE1CAD" w:rsidRDefault="00CE1CAD" w:rsidP="00D72D9A">
      <w:pPr>
        <w:spacing w:line="440" w:lineRule="exact"/>
        <w:rPr>
          <w:color w:val="000000"/>
          <w:shd w:val="clear" w:color="auto" w:fill="FFFFFF"/>
        </w:rPr>
      </w:pPr>
      <w:r w:rsidRPr="00D9140C">
        <w:rPr>
          <w:rFonts w:hint="eastAsia"/>
          <w:color w:val="000000"/>
          <w:shd w:val="clear" w:color="auto" w:fill="FFFFFF"/>
        </w:rPr>
        <w:t>第三节装饰艺术与设计</w:t>
      </w:r>
    </w:p>
    <w:p w:rsidR="001628F5" w:rsidRDefault="001628F5" w:rsidP="00D72D9A">
      <w:pPr>
        <w:spacing w:line="440" w:lineRule="exac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（1）装饰</w:t>
      </w:r>
    </w:p>
    <w:p w:rsidR="001628F5" w:rsidRDefault="001628F5" w:rsidP="00D72D9A">
      <w:pPr>
        <w:spacing w:line="440" w:lineRule="exac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（2）装饰美学思想</w:t>
      </w:r>
    </w:p>
    <w:p w:rsidR="00CE1CAD" w:rsidRDefault="00CE1CAD" w:rsidP="00D72D9A">
      <w:pPr>
        <w:spacing w:line="440" w:lineRule="exact"/>
        <w:rPr>
          <w:color w:val="000000"/>
          <w:shd w:val="clear" w:color="auto" w:fill="FFFFFF"/>
        </w:rPr>
      </w:pPr>
      <w:r w:rsidRPr="00804A1C">
        <w:rPr>
          <w:rFonts w:hint="eastAsia"/>
          <w:b/>
          <w:color w:val="000000"/>
          <w:shd w:val="clear" w:color="auto" w:fill="FFFFFF"/>
        </w:rPr>
        <w:t>第</w:t>
      </w:r>
      <w:r w:rsidRPr="00804A1C">
        <w:rPr>
          <w:b/>
          <w:color w:val="000000"/>
          <w:shd w:val="clear" w:color="auto" w:fill="FFFFFF"/>
        </w:rPr>
        <w:t>4</w:t>
      </w:r>
      <w:r w:rsidRPr="00804A1C">
        <w:rPr>
          <w:rFonts w:hint="eastAsia"/>
          <w:b/>
          <w:color w:val="000000"/>
          <w:shd w:val="clear" w:color="auto" w:fill="FFFFFF"/>
        </w:rPr>
        <w:t>章设计与科学技术</w:t>
      </w:r>
    </w:p>
    <w:p w:rsidR="00CE1CAD" w:rsidRDefault="00CE1CAD" w:rsidP="00D72D9A">
      <w:pPr>
        <w:spacing w:line="440" w:lineRule="exact"/>
        <w:rPr>
          <w:color w:val="000000"/>
          <w:shd w:val="clear" w:color="auto" w:fill="FFFFFF"/>
        </w:rPr>
      </w:pPr>
      <w:r w:rsidRPr="00D9140C">
        <w:rPr>
          <w:rFonts w:hint="eastAsia"/>
          <w:color w:val="000000"/>
          <w:shd w:val="clear" w:color="auto" w:fill="FFFFFF"/>
        </w:rPr>
        <w:t>第一节技术：古典技术与现代技术</w:t>
      </w:r>
      <w:r w:rsidR="00C1449D">
        <w:rPr>
          <w:rFonts w:hint="eastAsia"/>
          <w:color w:val="000000"/>
          <w:shd w:val="clear" w:color="auto" w:fill="FFFFFF"/>
        </w:rPr>
        <w:t>（手工艺时代的设计特征）</w:t>
      </w:r>
    </w:p>
    <w:p w:rsidR="00CE1CAD" w:rsidRPr="00FF7BA6" w:rsidRDefault="00CE1CAD" w:rsidP="00D72D9A">
      <w:pPr>
        <w:spacing w:line="440" w:lineRule="exact"/>
        <w:rPr>
          <w:color w:val="000000"/>
          <w:shd w:val="clear" w:color="auto" w:fill="FFFFFF"/>
        </w:rPr>
      </w:pPr>
      <w:r w:rsidRPr="00D9140C">
        <w:rPr>
          <w:rFonts w:hint="eastAsia"/>
          <w:color w:val="000000"/>
          <w:shd w:val="clear" w:color="auto" w:fill="FFFFFF"/>
        </w:rPr>
        <w:t>第二节科学技术与艺术</w:t>
      </w:r>
      <w:r w:rsidR="00FF7BA6">
        <w:rPr>
          <w:rFonts w:hint="eastAsia"/>
          <w:color w:val="000000"/>
          <w:shd w:val="clear" w:color="auto" w:fill="FFFFFF"/>
        </w:rPr>
        <w:t>（科学、技术与艺术的关系）</w:t>
      </w:r>
    </w:p>
    <w:p w:rsidR="00CE1CAD" w:rsidRDefault="00CE1CAD" w:rsidP="00D72D9A">
      <w:pPr>
        <w:spacing w:line="440" w:lineRule="exact"/>
        <w:rPr>
          <w:color w:val="000000"/>
          <w:shd w:val="clear" w:color="auto" w:fill="FFFFFF"/>
        </w:rPr>
      </w:pPr>
      <w:r w:rsidRPr="00D9140C">
        <w:rPr>
          <w:rFonts w:hint="eastAsia"/>
          <w:color w:val="000000"/>
          <w:shd w:val="clear" w:color="auto" w:fill="FFFFFF"/>
        </w:rPr>
        <w:t>第三节设计：科学技术与艺术的统一与整合</w:t>
      </w:r>
    </w:p>
    <w:p w:rsidR="00C1449D" w:rsidRDefault="00C1449D" w:rsidP="00D72D9A">
      <w:pPr>
        <w:spacing w:line="440" w:lineRule="exac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（1）新技术对于设计的影响</w:t>
      </w:r>
    </w:p>
    <w:p w:rsidR="00C1449D" w:rsidRDefault="00C1449D" w:rsidP="00D72D9A">
      <w:pPr>
        <w:spacing w:line="440" w:lineRule="exac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（2）艺术与科学的整合</w:t>
      </w:r>
    </w:p>
    <w:p w:rsidR="00CE1CAD" w:rsidRDefault="00CE1CAD" w:rsidP="00D72D9A">
      <w:pPr>
        <w:spacing w:line="440" w:lineRule="exact"/>
        <w:rPr>
          <w:color w:val="000000"/>
        </w:rPr>
      </w:pPr>
      <w:r w:rsidRPr="00804A1C">
        <w:rPr>
          <w:rFonts w:hint="eastAsia"/>
          <w:b/>
          <w:color w:val="000000"/>
          <w:shd w:val="clear" w:color="auto" w:fill="FFFFFF"/>
        </w:rPr>
        <w:lastRenderedPageBreak/>
        <w:t>第</w:t>
      </w:r>
      <w:r w:rsidRPr="00804A1C">
        <w:rPr>
          <w:b/>
          <w:color w:val="000000"/>
          <w:shd w:val="clear" w:color="auto" w:fill="FFFFFF"/>
        </w:rPr>
        <w:t>5</w:t>
      </w:r>
      <w:r w:rsidRPr="00804A1C">
        <w:rPr>
          <w:rFonts w:hint="eastAsia"/>
          <w:b/>
          <w:color w:val="000000"/>
          <w:shd w:val="clear" w:color="auto" w:fill="FFFFFF"/>
        </w:rPr>
        <w:t>章设计方法、程序与管理</w:t>
      </w:r>
    </w:p>
    <w:p w:rsidR="00CE1CAD" w:rsidRDefault="00CE1CAD" w:rsidP="00D72D9A">
      <w:pPr>
        <w:spacing w:line="440" w:lineRule="exact"/>
        <w:rPr>
          <w:color w:val="000000"/>
        </w:rPr>
      </w:pPr>
      <w:r w:rsidRPr="00D9140C">
        <w:rPr>
          <w:rFonts w:hint="eastAsia"/>
          <w:color w:val="000000"/>
          <w:shd w:val="clear" w:color="auto" w:fill="FFFFFF"/>
        </w:rPr>
        <w:t>第一节设计方法学</w:t>
      </w:r>
      <w:r w:rsidR="00C1449D">
        <w:rPr>
          <w:rFonts w:hint="eastAsia"/>
          <w:color w:val="000000"/>
          <w:shd w:val="clear" w:color="auto" w:fill="FFFFFF"/>
        </w:rPr>
        <w:t>（设计方法论、科学方法论、功能论方法、系统论方法）</w:t>
      </w:r>
    </w:p>
    <w:p w:rsidR="00CE1CAD" w:rsidRDefault="00CE1CAD" w:rsidP="00D72D9A">
      <w:pPr>
        <w:spacing w:line="440" w:lineRule="exact"/>
        <w:rPr>
          <w:color w:val="000000"/>
        </w:rPr>
      </w:pPr>
      <w:r w:rsidRPr="00D9140C">
        <w:rPr>
          <w:rFonts w:hint="eastAsia"/>
          <w:color w:val="000000"/>
          <w:shd w:val="clear" w:color="auto" w:fill="FFFFFF"/>
        </w:rPr>
        <w:t>第二节设计程序（过程</w:t>
      </w:r>
      <w:r w:rsidR="00C1449D">
        <w:rPr>
          <w:rFonts w:hint="eastAsia"/>
          <w:color w:val="000000"/>
          <w:shd w:val="clear" w:color="auto" w:fill="FFFFFF"/>
        </w:rPr>
        <w:t>、阶段</w:t>
      </w:r>
      <w:r w:rsidRPr="00D9140C">
        <w:rPr>
          <w:rFonts w:hint="eastAsia"/>
          <w:color w:val="000000"/>
          <w:shd w:val="clear" w:color="auto" w:fill="FFFFFF"/>
        </w:rPr>
        <w:t>）</w:t>
      </w:r>
    </w:p>
    <w:p w:rsidR="00CE1CAD" w:rsidRDefault="00CE1CAD" w:rsidP="00D72D9A">
      <w:pPr>
        <w:spacing w:line="440" w:lineRule="exact"/>
        <w:rPr>
          <w:color w:val="000000"/>
          <w:shd w:val="clear" w:color="auto" w:fill="FFFFFF"/>
        </w:rPr>
      </w:pPr>
      <w:r w:rsidRPr="00D9140C">
        <w:rPr>
          <w:rFonts w:hint="eastAsia"/>
          <w:color w:val="000000"/>
          <w:shd w:val="clear" w:color="auto" w:fill="FFFFFF"/>
        </w:rPr>
        <w:t>第三节设计管理</w:t>
      </w:r>
      <w:r w:rsidR="00C1449D">
        <w:rPr>
          <w:rFonts w:hint="eastAsia"/>
          <w:color w:val="000000"/>
          <w:shd w:val="clear" w:color="auto" w:fill="FFFFFF"/>
        </w:rPr>
        <w:t>（目标与原则）</w:t>
      </w:r>
    </w:p>
    <w:p w:rsidR="00CE1CAD" w:rsidRDefault="00CE1CAD" w:rsidP="00D72D9A">
      <w:pPr>
        <w:spacing w:line="440" w:lineRule="exact"/>
        <w:rPr>
          <w:color w:val="000000"/>
        </w:rPr>
      </w:pPr>
      <w:r w:rsidRPr="00804A1C">
        <w:rPr>
          <w:rFonts w:hint="eastAsia"/>
          <w:b/>
          <w:color w:val="000000"/>
          <w:shd w:val="clear" w:color="auto" w:fill="FFFFFF"/>
        </w:rPr>
        <w:t>第</w:t>
      </w:r>
      <w:r w:rsidRPr="00804A1C">
        <w:rPr>
          <w:b/>
          <w:color w:val="000000"/>
          <w:shd w:val="clear" w:color="auto" w:fill="FFFFFF"/>
        </w:rPr>
        <w:t>6</w:t>
      </w:r>
      <w:r w:rsidRPr="00804A1C">
        <w:rPr>
          <w:rFonts w:hint="eastAsia"/>
          <w:b/>
          <w:color w:val="000000"/>
          <w:shd w:val="clear" w:color="auto" w:fill="FFFFFF"/>
        </w:rPr>
        <w:t>章设计的哲学</w:t>
      </w:r>
    </w:p>
    <w:p w:rsidR="003961E4" w:rsidRDefault="00CE1CAD" w:rsidP="00D72D9A">
      <w:pPr>
        <w:spacing w:line="440" w:lineRule="exact"/>
        <w:ind w:left="120" w:hangingChars="50" w:hanging="120"/>
        <w:rPr>
          <w:color w:val="000000"/>
          <w:shd w:val="clear" w:color="auto" w:fill="FFFFFF"/>
        </w:rPr>
      </w:pPr>
      <w:r w:rsidRPr="00D9140C">
        <w:rPr>
          <w:rFonts w:hint="eastAsia"/>
          <w:color w:val="000000"/>
          <w:shd w:val="clear" w:color="auto" w:fill="FFFFFF"/>
        </w:rPr>
        <w:t>第一节人的需求与造物的功能</w:t>
      </w:r>
      <w:r w:rsidR="00C1449D">
        <w:rPr>
          <w:color w:val="000000"/>
          <w:shd w:val="clear" w:color="auto" w:fill="FFFFFF"/>
        </w:rPr>
        <w:br/>
      </w:r>
      <w:r w:rsidR="003961E4">
        <w:rPr>
          <w:rFonts w:hint="eastAsia"/>
          <w:color w:val="000000"/>
          <w:shd w:val="clear" w:color="auto" w:fill="FFFFFF"/>
        </w:rPr>
        <w:t>（1）</w:t>
      </w:r>
      <w:r w:rsidR="00C1449D">
        <w:rPr>
          <w:rFonts w:hint="eastAsia"/>
          <w:color w:val="000000"/>
          <w:shd w:val="clear" w:color="auto" w:fill="FFFFFF"/>
        </w:rPr>
        <w:t>需求的多层次性</w:t>
      </w:r>
    </w:p>
    <w:p w:rsidR="00CE1CAD" w:rsidRDefault="003961E4" w:rsidP="00D72D9A">
      <w:pPr>
        <w:spacing w:line="440" w:lineRule="exact"/>
        <w:ind w:leftChars="50" w:left="120"/>
        <w:rPr>
          <w:color w:val="000000"/>
        </w:rPr>
      </w:pPr>
      <w:r>
        <w:rPr>
          <w:rFonts w:hint="eastAsia"/>
          <w:color w:val="000000"/>
          <w:shd w:val="clear" w:color="auto" w:fill="FFFFFF"/>
        </w:rPr>
        <w:t>（2）</w:t>
      </w:r>
      <w:r w:rsidR="00C1449D">
        <w:rPr>
          <w:rFonts w:hint="eastAsia"/>
          <w:color w:val="000000"/>
          <w:shd w:val="clear" w:color="auto" w:fill="FFFFFF"/>
        </w:rPr>
        <w:t>马斯洛的</w:t>
      </w:r>
      <w:r>
        <w:rPr>
          <w:rFonts w:hint="eastAsia"/>
          <w:color w:val="000000"/>
          <w:shd w:val="clear" w:color="auto" w:fill="FFFFFF"/>
        </w:rPr>
        <w:t>“人的需要”理论</w:t>
      </w:r>
    </w:p>
    <w:p w:rsidR="003961E4" w:rsidRDefault="00CE1CAD" w:rsidP="00D72D9A">
      <w:pPr>
        <w:spacing w:line="440" w:lineRule="exact"/>
        <w:rPr>
          <w:color w:val="000000"/>
          <w:shd w:val="clear" w:color="auto" w:fill="FFFFFF"/>
        </w:rPr>
      </w:pPr>
      <w:r w:rsidRPr="00D9140C">
        <w:rPr>
          <w:rFonts w:hint="eastAsia"/>
          <w:color w:val="000000"/>
          <w:shd w:val="clear" w:color="auto" w:fill="FFFFFF"/>
        </w:rPr>
        <w:t>第二节人的尺度</w:t>
      </w:r>
    </w:p>
    <w:p w:rsidR="003961E4" w:rsidRDefault="003961E4" w:rsidP="00D72D9A">
      <w:pPr>
        <w:spacing w:line="440" w:lineRule="exac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（1）人的尺度与自然的尺度</w:t>
      </w:r>
    </w:p>
    <w:p w:rsidR="00CE1CAD" w:rsidRDefault="003961E4" w:rsidP="00D72D9A">
      <w:pPr>
        <w:spacing w:line="440" w:lineRule="exac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（2）无障碍设计</w:t>
      </w:r>
    </w:p>
    <w:p w:rsidR="003961E4" w:rsidRDefault="003961E4" w:rsidP="00D72D9A">
      <w:pPr>
        <w:spacing w:line="440" w:lineRule="exact"/>
        <w:rPr>
          <w:color w:val="000000"/>
        </w:rPr>
      </w:pPr>
      <w:r>
        <w:rPr>
          <w:rFonts w:hint="eastAsia"/>
          <w:color w:val="000000"/>
          <w:shd w:val="clear" w:color="auto" w:fill="FFFFFF"/>
        </w:rPr>
        <w:t>（</w:t>
      </w:r>
      <w:r w:rsidR="005A7CE4">
        <w:rPr>
          <w:color w:val="000000"/>
          <w:shd w:val="clear" w:color="auto" w:fill="FFFFFF"/>
        </w:rPr>
        <w:t>3</w:t>
      </w:r>
      <w:r>
        <w:rPr>
          <w:rFonts w:hint="eastAsia"/>
          <w:color w:val="000000"/>
          <w:shd w:val="clear" w:color="auto" w:fill="FFFFFF"/>
        </w:rPr>
        <w:t>）审美价值与道德价值的关系</w:t>
      </w:r>
    </w:p>
    <w:p w:rsidR="00CE1CAD" w:rsidRDefault="00CE1CAD" w:rsidP="00D72D9A">
      <w:pPr>
        <w:spacing w:line="440" w:lineRule="exact"/>
        <w:rPr>
          <w:color w:val="000000"/>
        </w:rPr>
      </w:pPr>
      <w:r w:rsidRPr="00D9140C">
        <w:rPr>
          <w:rFonts w:hint="eastAsia"/>
          <w:color w:val="000000"/>
          <w:shd w:val="clear" w:color="auto" w:fill="FFFFFF"/>
        </w:rPr>
        <w:t>第三节设计的内容与形式</w:t>
      </w:r>
      <w:r w:rsidR="003961E4">
        <w:rPr>
          <w:rFonts w:hint="eastAsia"/>
          <w:color w:val="000000"/>
          <w:shd w:val="clear" w:color="auto" w:fill="FFFFFF"/>
        </w:rPr>
        <w:t>（设计的内容、形式及二者的关系）</w:t>
      </w:r>
    </w:p>
    <w:p w:rsidR="00CE1CAD" w:rsidRDefault="00CE1CAD" w:rsidP="00D72D9A">
      <w:pPr>
        <w:spacing w:line="440" w:lineRule="exact"/>
        <w:rPr>
          <w:color w:val="000000"/>
          <w:shd w:val="clear" w:color="auto" w:fill="FFFFFF"/>
        </w:rPr>
      </w:pPr>
      <w:r w:rsidRPr="00D9140C">
        <w:rPr>
          <w:rFonts w:hint="eastAsia"/>
          <w:color w:val="000000"/>
          <w:shd w:val="clear" w:color="auto" w:fill="FFFFFF"/>
        </w:rPr>
        <w:t>第四节设计美学</w:t>
      </w:r>
    </w:p>
    <w:p w:rsidR="003961E4" w:rsidRDefault="003961E4" w:rsidP="00D72D9A">
      <w:pPr>
        <w:spacing w:line="440" w:lineRule="exac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（1）功能美</w:t>
      </w:r>
    </w:p>
    <w:p w:rsidR="003961E4" w:rsidRDefault="003961E4" w:rsidP="00D72D9A">
      <w:pPr>
        <w:spacing w:line="440" w:lineRule="exac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（2）形式美</w:t>
      </w:r>
    </w:p>
    <w:p w:rsidR="003961E4" w:rsidRDefault="003961E4" w:rsidP="00D72D9A">
      <w:pPr>
        <w:spacing w:line="440" w:lineRule="exac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（3）“形式服从功能”理论</w:t>
      </w:r>
    </w:p>
    <w:p w:rsidR="003961E4" w:rsidRDefault="003961E4" w:rsidP="00D72D9A">
      <w:pPr>
        <w:spacing w:line="440" w:lineRule="exac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（4）技术美</w:t>
      </w:r>
    </w:p>
    <w:p w:rsidR="00CE1CAD" w:rsidRDefault="00CE1CAD" w:rsidP="00D72D9A">
      <w:pPr>
        <w:spacing w:line="440" w:lineRule="exact"/>
        <w:rPr>
          <w:color w:val="000000"/>
        </w:rPr>
      </w:pPr>
      <w:r w:rsidRPr="00804A1C">
        <w:rPr>
          <w:rFonts w:hint="eastAsia"/>
          <w:b/>
          <w:color w:val="000000"/>
          <w:shd w:val="clear" w:color="auto" w:fill="FFFFFF"/>
        </w:rPr>
        <w:t>第</w:t>
      </w:r>
      <w:r w:rsidRPr="00804A1C">
        <w:rPr>
          <w:b/>
          <w:color w:val="000000"/>
          <w:shd w:val="clear" w:color="auto" w:fill="FFFFFF"/>
        </w:rPr>
        <w:t>7</w:t>
      </w:r>
      <w:r w:rsidRPr="00804A1C">
        <w:rPr>
          <w:rFonts w:hint="eastAsia"/>
          <w:b/>
          <w:color w:val="000000"/>
          <w:shd w:val="clear" w:color="auto" w:fill="FFFFFF"/>
        </w:rPr>
        <w:t>章设计与文化</w:t>
      </w:r>
    </w:p>
    <w:p w:rsidR="00CE1CAD" w:rsidRDefault="00CE1CAD" w:rsidP="00D72D9A">
      <w:pPr>
        <w:spacing w:line="440" w:lineRule="exact"/>
        <w:rPr>
          <w:color w:val="000000"/>
          <w:shd w:val="clear" w:color="auto" w:fill="FFFFFF"/>
        </w:rPr>
      </w:pPr>
      <w:r w:rsidRPr="00D9140C">
        <w:rPr>
          <w:rFonts w:hint="eastAsia"/>
          <w:color w:val="000000"/>
          <w:shd w:val="clear" w:color="auto" w:fill="FFFFFF"/>
        </w:rPr>
        <w:t>第一节设计与文化</w:t>
      </w:r>
    </w:p>
    <w:p w:rsidR="005A7CE4" w:rsidRDefault="005A7CE4" w:rsidP="00D72D9A">
      <w:pPr>
        <w:spacing w:line="440" w:lineRule="exac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（1）中国传统设计观念</w:t>
      </w:r>
    </w:p>
    <w:p w:rsidR="005A7CE4" w:rsidRDefault="005A7CE4" w:rsidP="00D72D9A">
      <w:pPr>
        <w:spacing w:line="440" w:lineRule="exac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（2）文化</w:t>
      </w:r>
    </w:p>
    <w:p w:rsidR="005A7CE4" w:rsidRDefault="00CE1CAD" w:rsidP="00D72D9A">
      <w:pPr>
        <w:spacing w:line="440" w:lineRule="exact"/>
        <w:rPr>
          <w:color w:val="000000"/>
          <w:shd w:val="clear" w:color="auto" w:fill="FFFFFF"/>
        </w:rPr>
      </w:pPr>
      <w:r w:rsidRPr="00D9140C">
        <w:rPr>
          <w:rFonts w:hint="eastAsia"/>
          <w:color w:val="000000"/>
          <w:shd w:val="clear" w:color="auto" w:fill="FFFFFF"/>
        </w:rPr>
        <w:t>第二节生活方式与设计</w:t>
      </w:r>
    </w:p>
    <w:p w:rsidR="00CE1CAD" w:rsidRDefault="005A7CE4" w:rsidP="00D72D9A">
      <w:pPr>
        <w:spacing w:line="440" w:lineRule="exac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（1）中国当代生活方式的转型</w:t>
      </w:r>
    </w:p>
    <w:p w:rsidR="005A7CE4" w:rsidRDefault="005A7CE4" w:rsidP="00D72D9A">
      <w:pPr>
        <w:spacing w:line="440" w:lineRule="exac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（2）流线型风格</w:t>
      </w:r>
    </w:p>
    <w:p w:rsidR="007B0F4D" w:rsidRDefault="007B0F4D" w:rsidP="00D72D9A">
      <w:pPr>
        <w:spacing w:line="440" w:lineRule="exact"/>
        <w:rPr>
          <w:color w:val="000000"/>
        </w:rPr>
      </w:pPr>
      <w:r>
        <w:rPr>
          <w:rFonts w:hint="eastAsia"/>
          <w:color w:val="000000"/>
          <w:shd w:val="clear" w:color="auto" w:fill="FFFFFF"/>
        </w:rPr>
        <w:t>（3）设计与消费</w:t>
      </w:r>
    </w:p>
    <w:p w:rsidR="00CE1CAD" w:rsidRDefault="00CE1CAD" w:rsidP="00D72D9A">
      <w:pPr>
        <w:spacing w:line="440" w:lineRule="exact"/>
        <w:rPr>
          <w:color w:val="000000"/>
          <w:shd w:val="clear" w:color="auto" w:fill="FFFFFF"/>
        </w:rPr>
      </w:pPr>
      <w:r w:rsidRPr="00D9140C">
        <w:rPr>
          <w:rFonts w:hint="eastAsia"/>
          <w:color w:val="000000"/>
          <w:shd w:val="clear" w:color="auto" w:fill="FFFFFF"/>
        </w:rPr>
        <w:t>第三节文化与传统</w:t>
      </w:r>
    </w:p>
    <w:p w:rsidR="00CE1CAD" w:rsidRDefault="00CE1CAD" w:rsidP="00D72D9A">
      <w:pPr>
        <w:spacing w:line="440" w:lineRule="exact"/>
        <w:rPr>
          <w:color w:val="000000"/>
        </w:rPr>
      </w:pPr>
      <w:r w:rsidRPr="00804A1C">
        <w:rPr>
          <w:rFonts w:hint="eastAsia"/>
          <w:b/>
          <w:color w:val="000000"/>
          <w:shd w:val="clear" w:color="auto" w:fill="FFFFFF"/>
        </w:rPr>
        <w:t>第</w:t>
      </w:r>
      <w:r w:rsidRPr="00804A1C">
        <w:rPr>
          <w:b/>
          <w:color w:val="000000"/>
          <w:shd w:val="clear" w:color="auto" w:fill="FFFFFF"/>
        </w:rPr>
        <w:t>8</w:t>
      </w:r>
      <w:r w:rsidRPr="00804A1C">
        <w:rPr>
          <w:rFonts w:hint="eastAsia"/>
          <w:b/>
          <w:color w:val="000000"/>
          <w:shd w:val="clear" w:color="auto" w:fill="FFFFFF"/>
        </w:rPr>
        <w:t>章设计师与设计</w:t>
      </w:r>
    </w:p>
    <w:p w:rsidR="00CE1CAD" w:rsidRDefault="00CE1CAD" w:rsidP="00D72D9A">
      <w:pPr>
        <w:spacing w:line="440" w:lineRule="exact"/>
        <w:rPr>
          <w:color w:val="000000"/>
        </w:rPr>
      </w:pPr>
      <w:r w:rsidRPr="00D9140C">
        <w:rPr>
          <w:rFonts w:hint="eastAsia"/>
          <w:color w:val="000000"/>
          <w:shd w:val="clear" w:color="auto" w:fill="FFFFFF"/>
        </w:rPr>
        <w:t>第一节设计与设计师</w:t>
      </w:r>
      <w:r w:rsidR="00FB3420">
        <w:rPr>
          <w:rFonts w:hint="eastAsia"/>
          <w:color w:val="000000"/>
          <w:shd w:val="clear" w:color="auto" w:fill="FFFFFF"/>
        </w:rPr>
        <w:t>（设计师的特征、代表人物、包豪斯）</w:t>
      </w:r>
    </w:p>
    <w:p w:rsidR="00CE1CAD" w:rsidRDefault="00CE1CAD" w:rsidP="00D72D9A">
      <w:pPr>
        <w:spacing w:line="440" w:lineRule="exact"/>
        <w:rPr>
          <w:color w:val="000000"/>
          <w:shd w:val="clear" w:color="auto" w:fill="FFFFFF"/>
        </w:rPr>
      </w:pPr>
      <w:r w:rsidRPr="00D9140C">
        <w:rPr>
          <w:rFonts w:hint="eastAsia"/>
          <w:color w:val="000000"/>
          <w:shd w:val="clear" w:color="auto" w:fill="FFFFFF"/>
        </w:rPr>
        <w:t>第二节设计思维</w:t>
      </w:r>
    </w:p>
    <w:p w:rsidR="00FB3420" w:rsidRDefault="00FB3420" w:rsidP="00D72D9A">
      <w:pPr>
        <w:spacing w:line="440" w:lineRule="exac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（1）科学思维与艺术思维</w:t>
      </w:r>
    </w:p>
    <w:p w:rsidR="00FB3420" w:rsidRDefault="00FB3420" w:rsidP="00D72D9A">
      <w:pPr>
        <w:spacing w:line="440" w:lineRule="exact"/>
        <w:rPr>
          <w:color w:val="000000"/>
        </w:rPr>
      </w:pPr>
      <w:r>
        <w:rPr>
          <w:rFonts w:hint="eastAsia"/>
          <w:color w:val="000000"/>
          <w:shd w:val="clear" w:color="auto" w:fill="FFFFFF"/>
        </w:rPr>
        <w:lastRenderedPageBreak/>
        <w:t>（2）创造性思维</w:t>
      </w:r>
    </w:p>
    <w:p w:rsidR="00CE1CAD" w:rsidRDefault="00CE1CAD" w:rsidP="00D72D9A">
      <w:pPr>
        <w:spacing w:line="440" w:lineRule="exact"/>
        <w:rPr>
          <w:color w:val="000000"/>
        </w:rPr>
      </w:pPr>
      <w:r w:rsidRPr="00D9140C">
        <w:rPr>
          <w:rFonts w:hint="eastAsia"/>
          <w:color w:val="000000"/>
          <w:shd w:val="clear" w:color="auto" w:fill="FFFFFF"/>
        </w:rPr>
        <w:t>第三节设计师的社会意识与职责</w:t>
      </w:r>
    </w:p>
    <w:p w:rsidR="00CE1CAD" w:rsidRDefault="00CE1CAD" w:rsidP="00D72D9A">
      <w:pPr>
        <w:spacing w:line="440" w:lineRule="exact"/>
        <w:rPr>
          <w:color w:val="000000"/>
          <w:shd w:val="clear" w:color="auto" w:fill="FFFFFF"/>
        </w:rPr>
      </w:pPr>
      <w:r w:rsidRPr="00D9140C">
        <w:rPr>
          <w:rFonts w:hint="eastAsia"/>
          <w:color w:val="000000"/>
          <w:shd w:val="clear" w:color="auto" w:fill="FFFFFF"/>
        </w:rPr>
        <w:t>第四节设计教育与人才培养</w:t>
      </w:r>
    </w:p>
    <w:p w:rsidR="00FB3420" w:rsidRDefault="00FB3420" w:rsidP="00D72D9A">
      <w:pPr>
        <w:spacing w:line="440" w:lineRule="exac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（1）设计教育的历史与现状</w:t>
      </w:r>
    </w:p>
    <w:p w:rsidR="00FB3420" w:rsidRDefault="00FB3420" w:rsidP="00D72D9A">
      <w:pPr>
        <w:spacing w:line="440" w:lineRule="exact"/>
        <w:rPr>
          <w:color w:val="000000"/>
        </w:rPr>
      </w:pPr>
      <w:r>
        <w:rPr>
          <w:rFonts w:hint="eastAsia"/>
          <w:color w:val="000000"/>
          <w:shd w:val="clear" w:color="auto" w:fill="FFFFFF"/>
        </w:rPr>
        <w:t>（2）创造性能力的培养</w:t>
      </w:r>
    </w:p>
    <w:p w:rsidR="00CE1CAD" w:rsidRDefault="00CE1CAD" w:rsidP="00D72D9A">
      <w:pPr>
        <w:spacing w:line="440" w:lineRule="exact"/>
        <w:rPr>
          <w:color w:val="000000"/>
          <w:shd w:val="clear" w:color="auto" w:fill="FFFFFF"/>
        </w:rPr>
      </w:pPr>
      <w:r w:rsidRPr="00D9140C">
        <w:rPr>
          <w:rFonts w:hint="eastAsia"/>
          <w:color w:val="000000"/>
          <w:shd w:val="clear" w:color="auto" w:fill="FFFFFF"/>
        </w:rPr>
        <w:t>第五节为“中国制造”而设计</w:t>
      </w:r>
    </w:p>
    <w:p w:rsidR="00FB3420" w:rsidRDefault="00FB3420" w:rsidP="00D72D9A">
      <w:pPr>
        <w:spacing w:line="440" w:lineRule="exac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（1）设计与制造</w:t>
      </w:r>
    </w:p>
    <w:p w:rsidR="00FB3420" w:rsidRDefault="00FB3420" w:rsidP="00D72D9A">
      <w:pPr>
        <w:spacing w:line="440" w:lineRule="exac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（2）中国设计崛起的路径</w:t>
      </w:r>
    </w:p>
    <w:p w:rsidR="00CE1CAD" w:rsidRDefault="00CE1CAD" w:rsidP="00D72D9A">
      <w:pPr>
        <w:spacing w:line="440" w:lineRule="exact"/>
        <w:rPr>
          <w:color w:val="000000"/>
        </w:rPr>
      </w:pPr>
      <w:r w:rsidRPr="00804A1C">
        <w:rPr>
          <w:rFonts w:hint="eastAsia"/>
          <w:b/>
          <w:color w:val="000000"/>
          <w:shd w:val="clear" w:color="auto" w:fill="FFFFFF"/>
        </w:rPr>
        <w:t>第</w:t>
      </w:r>
      <w:r w:rsidRPr="00804A1C">
        <w:rPr>
          <w:b/>
          <w:color w:val="000000"/>
          <w:shd w:val="clear" w:color="auto" w:fill="FFFFFF"/>
        </w:rPr>
        <w:t>9</w:t>
      </w:r>
      <w:r w:rsidRPr="00804A1C">
        <w:rPr>
          <w:rFonts w:hint="eastAsia"/>
          <w:b/>
          <w:color w:val="000000"/>
          <w:shd w:val="clear" w:color="auto" w:fill="FFFFFF"/>
        </w:rPr>
        <w:t>章走向未来的设计</w:t>
      </w:r>
    </w:p>
    <w:p w:rsidR="00CE1CAD" w:rsidRDefault="00CE1CAD" w:rsidP="00D72D9A">
      <w:pPr>
        <w:spacing w:line="440" w:lineRule="exact"/>
        <w:rPr>
          <w:color w:val="000000"/>
          <w:shd w:val="clear" w:color="auto" w:fill="FFFFFF"/>
        </w:rPr>
      </w:pPr>
      <w:r w:rsidRPr="00D9140C">
        <w:rPr>
          <w:rFonts w:hint="eastAsia"/>
          <w:color w:val="000000"/>
          <w:shd w:val="clear" w:color="auto" w:fill="FFFFFF"/>
        </w:rPr>
        <w:t>第一节未来的社会与设计的未来性</w:t>
      </w:r>
    </w:p>
    <w:p w:rsidR="005F44B1" w:rsidRDefault="005F44B1" w:rsidP="00D72D9A">
      <w:pPr>
        <w:spacing w:line="440" w:lineRule="exac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（1）大工业社会与信息社会</w:t>
      </w:r>
    </w:p>
    <w:p w:rsidR="005F44B1" w:rsidRDefault="005F44B1" w:rsidP="00D72D9A">
      <w:pPr>
        <w:spacing w:line="440" w:lineRule="exac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（2）设计的未来性</w:t>
      </w:r>
    </w:p>
    <w:p w:rsidR="005F44B1" w:rsidRDefault="005F44B1" w:rsidP="00D72D9A">
      <w:pPr>
        <w:spacing w:line="440" w:lineRule="exact"/>
        <w:rPr>
          <w:color w:val="000000"/>
        </w:rPr>
      </w:pPr>
      <w:r>
        <w:rPr>
          <w:rFonts w:hint="eastAsia"/>
          <w:color w:val="000000"/>
          <w:shd w:val="clear" w:color="auto" w:fill="FFFFFF"/>
        </w:rPr>
        <w:t>（3）为人的设计</w:t>
      </w:r>
    </w:p>
    <w:p w:rsidR="00CE1CAD" w:rsidRDefault="00CE1CAD" w:rsidP="00D72D9A">
      <w:pPr>
        <w:spacing w:line="440" w:lineRule="exact"/>
        <w:rPr>
          <w:color w:val="000000"/>
          <w:shd w:val="clear" w:color="auto" w:fill="FFFFFF"/>
        </w:rPr>
      </w:pPr>
      <w:r w:rsidRPr="00D9140C">
        <w:rPr>
          <w:rFonts w:hint="eastAsia"/>
          <w:color w:val="000000"/>
          <w:shd w:val="clear" w:color="auto" w:fill="FFFFFF"/>
        </w:rPr>
        <w:t>第二节生态设计</w:t>
      </w:r>
    </w:p>
    <w:p w:rsidR="005F44B1" w:rsidRDefault="005F44B1" w:rsidP="00D72D9A">
      <w:pPr>
        <w:spacing w:line="440" w:lineRule="exac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（1）生态设计观</w:t>
      </w:r>
    </w:p>
    <w:p w:rsidR="005F44B1" w:rsidRDefault="005F44B1" w:rsidP="00D72D9A">
      <w:pPr>
        <w:spacing w:line="440" w:lineRule="exact"/>
        <w:rPr>
          <w:color w:val="000000"/>
        </w:rPr>
      </w:pPr>
      <w:r>
        <w:rPr>
          <w:rFonts w:hint="eastAsia"/>
          <w:color w:val="000000"/>
          <w:shd w:val="clear" w:color="auto" w:fill="FFFFFF"/>
        </w:rPr>
        <w:t>（2）高技术与高情感的设计</w:t>
      </w:r>
    </w:p>
    <w:p w:rsidR="00CE1CAD" w:rsidRDefault="00CE1CAD" w:rsidP="00D72D9A">
      <w:pPr>
        <w:spacing w:line="440" w:lineRule="exact"/>
        <w:rPr>
          <w:color w:val="000000"/>
        </w:rPr>
      </w:pPr>
      <w:r w:rsidRPr="00D9140C">
        <w:rPr>
          <w:rFonts w:hint="eastAsia"/>
          <w:color w:val="000000"/>
          <w:shd w:val="clear" w:color="auto" w:fill="FFFFFF"/>
        </w:rPr>
        <w:t>第三节非物质设计与信息设计</w:t>
      </w:r>
      <w:r w:rsidR="005F44B1">
        <w:rPr>
          <w:rFonts w:hint="eastAsia"/>
          <w:color w:val="000000"/>
          <w:shd w:val="clear" w:color="auto" w:fill="FFFFFF"/>
        </w:rPr>
        <w:t>（非物质设计、界面设计、为感觉的设计）</w:t>
      </w:r>
    </w:p>
    <w:p w:rsidR="00CE1CAD" w:rsidRDefault="00CE1CAD" w:rsidP="00D72D9A">
      <w:pPr>
        <w:spacing w:line="440" w:lineRule="exact"/>
        <w:rPr>
          <w:color w:val="000000"/>
          <w:shd w:val="clear" w:color="auto" w:fill="FFFFFF"/>
        </w:rPr>
      </w:pPr>
      <w:r w:rsidRPr="00D9140C">
        <w:rPr>
          <w:rFonts w:hint="eastAsia"/>
          <w:color w:val="000000"/>
          <w:shd w:val="clear" w:color="auto" w:fill="FFFFFF"/>
        </w:rPr>
        <w:t>第四节艺术化的生活与设计的艺术化</w:t>
      </w:r>
    </w:p>
    <w:p w:rsidR="005F44B1" w:rsidRDefault="005F44B1" w:rsidP="00D72D9A">
      <w:pPr>
        <w:spacing w:line="440" w:lineRule="exac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（1）艺术化的生活</w:t>
      </w:r>
    </w:p>
    <w:p w:rsidR="005F44B1" w:rsidRPr="00CE1CAD" w:rsidRDefault="005F44B1" w:rsidP="00D72D9A">
      <w:pPr>
        <w:spacing w:line="440" w:lineRule="exac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（2）设计发展的最终方向</w:t>
      </w:r>
    </w:p>
    <w:p w:rsidR="00866482" w:rsidRPr="00CE1CAD" w:rsidRDefault="00866482" w:rsidP="00D72D9A">
      <w:pPr>
        <w:pStyle w:val="a3"/>
        <w:spacing w:before="0" w:beforeAutospacing="0" w:after="0" w:afterAutospacing="0" w:line="440" w:lineRule="exact"/>
        <w:ind w:firstLineChars="200" w:firstLine="520"/>
        <w:rPr>
          <w:rFonts w:cs="宋体"/>
          <w:color w:val="auto"/>
          <w:sz w:val="26"/>
          <w:szCs w:val="26"/>
        </w:rPr>
      </w:pPr>
    </w:p>
    <w:sectPr w:rsidR="00866482" w:rsidRPr="00CE1CAD" w:rsidSect="0036774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000" w:rsidRDefault="00A86000" w:rsidP="00F87886">
      <w:r>
        <w:separator/>
      </w:r>
    </w:p>
  </w:endnote>
  <w:endnote w:type="continuationSeparator" w:id="1">
    <w:p w:rsidR="00A86000" w:rsidRDefault="00A86000" w:rsidP="00F87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230079"/>
      <w:docPartObj>
        <w:docPartGallery w:val="Page Numbers (Bottom of Page)"/>
        <w:docPartUnique/>
      </w:docPartObj>
    </w:sdtPr>
    <w:sdtContent>
      <w:p w:rsidR="00F87886" w:rsidRDefault="00DC2236">
        <w:pPr>
          <w:pStyle w:val="a7"/>
          <w:jc w:val="center"/>
        </w:pPr>
        <w:r>
          <w:rPr>
            <w:noProof/>
            <w:lang w:val="zh-CN"/>
          </w:rPr>
          <w:fldChar w:fldCharType="begin"/>
        </w:r>
        <w:r w:rsidR="00223512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463D42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F87886" w:rsidRDefault="00F878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000" w:rsidRDefault="00A86000" w:rsidP="00F87886">
      <w:r>
        <w:separator/>
      </w:r>
    </w:p>
  </w:footnote>
  <w:footnote w:type="continuationSeparator" w:id="1">
    <w:p w:rsidR="00A86000" w:rsidRDefault="00A86000" w:rsidP="00F878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81DE9"/>
    <w:multiLevelType w:val="hybridMultilevel"/>
    <w:tmpl w:val="7D02316E"/>
    <w:lvl w:ilvl="0" w:tplc="26167BBC">
      <w:start w:val="4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BF029F1"/>
    <w:multiLevelType w:val="hybridMultilevel"/>
    <w:tmpl w:val="FE606F1A"/>
    <w:lvl w:ilvl="0" w:tplc="64E886D4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2">
    <w:nsid w:val="4FD8595B"/>
    <w:multiLevelType w:val="hybridMultilevel"/>
    <w:tmpl w:val="DBB41710"/>
    <w:lvl w:ilvl="0" w:tplc="FFFFFFFF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eastAsia="宋体" w:hAnsi="Times New Roman"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650C3BDB"/>
    <w:multiLevelType w:val="hybridMultilevel"/>
    <w:tmpl w:val="80ACC3B0"/>
    <w:lvl w:ilvl="0" w:tplc="FFFFFFFF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FFFFFFFF">
      <w:start w:val="1"/>
      <w:numFmt w:val="decimal"/>
      <w:lvlText w:val="%2．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679206C0"/>
    <w:multiLevelType w:val="hybridMultilevel"/>
    <w:tmpl w:val="7FF0A332"/>
    <w:lvl w:ilvl="0" w:tplc="0A629CA8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DC565B7"/>
    <w:multiLevelType w:val="hybridMultilevel"/>
    <w:tmpl w:val="4BB4C854"/>
    <w:lvl w:ilvl="0" w:tplc="85E66C6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76392CE1"/>
    <w:multiLevelType w:val="hybridMultilevel"/>
    <w:tmpl w:val="73421B46"/>
    <w:lvl w:ilvl="0" w:tplc="9526536A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10EF"/>
    <w:rsid w:val="000610EF"/>
    <w:rsid w:val="00113283"/>
    <w:rsid w:val="001628F5"/>
    <w:rsid w:val="001E190A"/>
    <w:rsid w:val="002009EC"/>
    <w:rsid w:val="00214133"/>
    <w:rsid w:val="00222C15"/>
    <w:rsid w:val="00223512"/>
    <w:rsid w:val="00274C2E"/>
    <w:rsid w:val="00291ADE"/>
    <w:rsid w:val="00352AF3"/>
    <w:rsid w:val="003575A9"/>
    <w:rsid w:val="00367745"/>
    <w:rsid w:val="00390AC3"/>
    <w:rsid w:val="003961E4"/>
    <w:rsid w:val="003A302B"/>
    <w:rsid w:val="00417C70"/>
    <w:rsid w:val="00463D42"/>
    <w:rsid w:val="00566BC9"/>
    <w:rsid w:val="005A7CE4"/>
    <w:rsid w:val="005E06F3"/>
    <w:rsid w:val="005F44B1"/>
    <w:rsid w:val="00617B31"/>
    <w:rsid w:val="006578CE"/>
    <w:rsid w:val="00674B50"/>
    <w:rsid w:val="0068768A"/>
    <w:rsid w:val="006B65F9"/>
    <w:rsid w:val="006C28B4"/>
    <w:rsid w:val="00752192"/>
    <w:rsid w:val="00777576"/>
    <w:rsid w:val="007B0F4D"/>
    <w:rsid w:val="007D0860"/>
    <w:rsid w:val="00866482"/>
    <w:rsid w:val="008B035B"/>
    <w:rsid w:val="00911AB7"/>
    <w:rsid w:val="00926500"/>
    <w:rsid w:val="00937260"/>
    <w:rsid w:val="009377A8"/>
    <w:rsid w:val="00966CCB"/>
    <w:rsid w:val="009D0462"/>
    <w:rsid w:val="009E6B74"/>
    <w:rsid w:val="00A86000"/>
    <w:rsid w:val="00BA1B59"/>
    <w:rsid w:val="00BB526F"/>
    <w:rsid w:val="00C1449D"/>
    <w:rsid w:val="00C27D34"/>
    <w:rsid w:val="00CA2FFB"/>
    <w:rsid w:val="00CB2F64"/>
    <w:rsid w:val="00CE1CAD"/>
    <w:rsid w:val="00D3340E"/>
    <w:rsid w:val="00D715D8"/>
    <w:rsid w:val="00D72D9A"/>
    <w:rsid w:val="00DA4FCD"/>
    <w:rsid w:val="00DC2236"/>
    <w:rsid w:val="00DD00F2"/>
    <w:rsid w:val="00E675DE"/>
    <w:rsid w:val="00EE471C"/>
    <w:rsid w:val="00F07BA5"/>
    <w:rsid w:val="00F87886"/>
    <w:rsid w:val="00FB3420"/>
    <w:rsid w:val="00FF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64"/>
    <w:rPr>
      <w:rFonts w:ascii="宋体" w:eastAsia="宋体" w:hAnsi="宋体" w:cs="宋体"/>
      <w:kern w:val="0"/>
      <w:sz w:val="24"/>
      <w:szCs w:val="24"/>
    </w:rPr>
  </w:style>
  <w:style w:type="paragraph" w:styleId="2">
    <w:name w:val="heading 2"/>
    <w:basedOn w:val="a"/>
    <w:link w:val="2Char"/>
    <w:qFormat/>
    <w:rsid w:val="00866482"/>
    <w:pPr>
      <w:spacing w:before="100" w:beforeAutospacing="1" w:after="100" w:afterAutospacing="1"/>
      <w:outlineLvl w:val="1"/>
    </w:pPr>
    <w:rPr>
      <w:rFonts w:cs="Times New Roman"/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610EF"/>
    <w:pPr>
      <w:spacing w:before="100" w:beforeAutospacing="1" w:after="100" w:afterAutospacing="1"/>
    </w:pPr>
    <w:rPr>
      <w:rFonts w:cs="Times New Roman"/>
      <w:color w:val="000000"/>
    </w:rPr>
  </w:style>
  <w:style w:type="character" w:styleId="a4">
    <w:name w:val="Strong"/>
    <w:basedOn w:val="a0"/>
    <w:uiPriority w:val="22"/>
    <w:qFormat/>
    <w:rsid w:val="000610EF"/>
    <w:rPr>
      <w:b/>
      <w:bCs/>
    </w:rPr>
  </w:style>
  <w:style w:type="character" w:customStyle="1" w:styleId="2Char">
    <w:name w:val="标题 2 Char"/>
    <w:basedOn w:val="a0"/>
    <w:link w:val="2"/>
    <w:rsid w:val="00866482"/>
    <w:rPr>
      <w:rFonts w:ascii="宋体" w:eastAsia="宋体" w:hAnsi="宋体" w:cs="Times New Roman"/>
      <w:b/>
      <w:bCs/>
      <w:color w:val="000000"/>
      <w:kern w:val="0"/>
      <w:sz w:val="36"/>
      <w:szCs w:val="36"/>
    </w:rPr>
  </w:style>
  <w:style w:type="character" w:customStyle="1" w:styleId="style41">
    <w:name w:val="style41"/>
    <w:rsid w:val="005E06F3"/>
    <w:rPr>
      <w:rFonts w:ascii="宋体" w:eastAsia="宋体" w:hAnsi="宋体" w:hint="eastAsia"/>
      <w:sz w:val="20"/>
      <w:szCs w:val="20"/>
    </w:rPr>
  </w:style>
  <w:style w:type="paragraph" w:styleId="20">
    <w:name w:val="Body Text Indent 2"/>
    <w:basedOn w:val="a"/>
    <w:link w:val="2Char0"/>
    <w:rsid w:val="005E06F3"/>
    <w:pPr>
      <w:widowControl w:val="0"/>
      <w:spacing w:after="120" w:line="480" w:lineRule="auto"/>
      <w:ind w:leftChars="200" w:left="420"/>
      <w:jc w:val="both"/>
    </w:pPr>
    <w:rPr>
      <w:rFonts w:ascii="Times New Roman" w:hAnsi="Times New Roman" w:cs="Times New Roman"/>
      <w:kern w:val="2"/>
      <w:sz w:val="21"/>
    </w:rPr>
  </w:style>
  <w:style w:type="character" w:customStyle="1" w:styleId="2Char0">
    <w:name w:val="正文文本缩进 2 Char"/>
    <w:basedOn w:val="a0"/>
    <w:link w:val="20"/>
    <w:rsid w:val="005E06F3"/>
    <w:rPr>
      <w:rFonts w:ascii="Times New Roman" w:eastAsia="宋体" w:hAnsi="Times New Roman" w:cs="Times New Roman"/>
      <w:szCs w:val="24"/>
    </w:rPr>
  </w:style>
  <w:style w:type="paragraph" w:customStyle="1" w:styleId="0">
    <w:name w:val="0"/>
    <w:basedOn w:val="a"/>
    <w:rsid w:val="005E06F3"/>
    <w:pPr>
      <w:snapToGrid w:val="0"/>
      <w:jc w:val="both"/>
    </w:pPr>
    <w:rPr>
      <w:rFonts w:ascii="Times New Roman" w:hAnsi="Times New Roman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2009EC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header"/>
    <w:basedOn w:val="a"/>
    <w:link w:val="Char"/>
    <w:uiPriority w:val="99"/>
    <w:semiHidden/>
    <w:unhideWhenUsed/>
    <w:rsid w:val="00F8788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F8788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8788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87886"/>
    <w:rPr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CE1CA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1CE94-AE13-4650-ADFD-B691934CF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7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9jing</cp:lastModifiedBy>
  <cp:revision>31</cp:revision>
  <dcterms:created xsi:type="dcterms:W3CDTF">2018-07-06T14:10:00Z</dcterms:created>
  <dcterms:modified xsi:type="dcterms:W3CDTF">2018-07-12T02:13:00Z</dcterms:modified>
</cp:coreProperties>
</file>